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0C9E3" w14:textId="77777777" w:rsidR="00373B2B" w:rsidRDefault="00373B2B" w:rsidP="00D147AF">
      <w:pPr>
        <w:shd w:val="clear" w:color="auto" w:fill="FFFFFF"/>
        <w:spacing w:after="0" w:line="240" w:lineRule="auto"/>
        <w:jc w:val="center"/>
        <w:outlineLvl w:val="3"/>
        <w:rPr>
          <w:rFonts w:ascii="DINPro-Black" w:eastAsia="Times New Roman" w:hAnsi="DINPro-Black" w:cs="Times New Roman"/>
          <w:b/>
          <w:bCs/>
          <w:sz w:val="36"/>
          <w:szCs w:val="36"/>
          <w:lang w:eastAsia="tr-TR"/>
        </w:rPr>
      </w:pPr>
      <w:bookmarkStart w:id="0" w:name="_Hlk79070637"/>
    </w:p>
    <w:p w14:paraId="5368C686" w14:textId="1FAB1E61" w:rsidR="00D9661C" w:rsidRPr="00373B2B" w:rsidRDefault="000977DE" w:rsidP="00D147AF">
      <w:pPr>
        <w:shd w:val="clear" w:color="auto" w:fill="FFFFFF"/>
        <w:spacing w:after="0" w:line="240" w:lineRule="auto"/>
        <w:jc w:val="center"/>
        <w:outlineLvl w:val="3"/>
        <w:rPr>
          <w:rFonts w:ascii="DINPro-Black" w:eastAsia="Times New Roman" w:hAnsi="DINPro-Black" w:cs="Times New Roman"/>
          <w:b/>
          <w:bCs/>
          <w:sz w:val="36"/>
          <w:szCs w:val="36"/>
          <w:lang w:eastAsia="tr-TR"/>
        </w:rPr>
      </w:pPr>
      <w:r w:rsidRPr="00373B2B">
        <w:rPr>
          <w:rFonts w:ascii="DINPro-Black" w:eastAsia="Times New Roman" w:hAnsi="DINPro-Black" w:cs="Times New Roman"/>
          <w:b/>
          <w:bCs/>
          <w:sz w:val="36"/>
          <w:szCs w:val="36"/>
          <w:lang w:eastAsia="tr-TR"/>
        </w:rPr>
        <w:t>SÜT</w:t>
      </w:r>
      <w:r w:rsidR="00CF7254" w:rsidRPr="00373B2B">
        <w:rPr>
          <w:rFonts w:ascii="DINPro-Black" w:eastAsia="Times New Roman" w:hAnsi="DINPro-Black" w:cs="Times New Roman"/>
          <w:b/>
          <w:bCs/>
          <w:sz w:val="36"/>
          <w:szCs w:val="36"/>
          <w:lang w:eastAsia="tr-TR"/>
        </w:rPr>
        <w:t xml:space="preserve"> VE SÜT ÜRÜN</w:t>
      </w:r>
      <w:r w:rsidR="00496913" w:rsidRPr="00373B2B">
        <w:rPr>
          <w:rFonts w:ascii="DINPro-Black" w:eastAsia="Times New Roman" w:hAnsi="DINPro-Black" w:cs="Times New Roman"/>
          <w:b/>
          <w:bCs/>
          <w:sz w:val="36"/>
          <w:szCs w:val="36"/>
          <w:lang w:eastAsia="tr-TR"/>
        </w:rPr>
        <w:t>LERİ</w:t>
      </w:r>
      <w:r w:rsidR="00700C1E">
        <w:rPr>
          <w:rFonts w:ascii="DINPro-Black" w:eastAsia="Times New Roman" w:hAnsi="DINPro-Black" w:cs="Times New Roman"/>
          <w:b/>
          <w:bCs/>
          <w:sz w:val="36"/>
          <w:szCs w:val="36"/>
          <w:lang w:eastAsia="tr-TR"/>
        </w:rPr>
        <w:t xml:space="preserve"> ARAŞTIRMASI</w:t>
      </w:r>
    </w:p>
    <w:p w14:paraId="014434E8" w14:textId="3333BBB1" w:rsidR="00E94B46" w:rsidRDefault="00E94B46" w:rsidP="00D147AF">
      <w:pPr>
        <w:shd w:val="clear" w:color="auto" w:fill="FFFFFF"/>
        <w:spacing w:after="0" w:line="240" w:lineRule="auto"/>
        <w:jc w:val="center"/>
        <w:outlineLvl w:val="3"/>
        <w:rPr>
          <w:rFonts w:ascii="DINPro-Black" w:eastAsia="Times New Roman" w:hAnsi="DINPro-Black" w:cs="Times New Roman"/>
          <w:b/>
          <w:bCs/>
          <w:sz w:val="44"/>
          <w:szCs w:val="44"/>
          <w:lang w:eastAsia="tr-TR"/>
        </w:rPr>
      </w:pPr>
      <w:r>
        <w:rPr>
          <w:rFonts w:ascii="DINPro-Black" w:eastAsia="Times New Roman" w:hAnsi="DINPro-Black" w:cs="Times New Roman"/>
          <w:b/>
          <w:bCs/>
          <w:sz w:val="44"/>
          <w:szCs w:val="44"/>
          <w:lang w:eastAsia="tr-TR"/>
        </w:rPr>
        <w:t>SÜTLÜ VE PEYNİRLİ GERÇEKLER!</w:t>
      </w:r>
    </w:p>
    <w:bookmarkEnd w:id="0"/>
    <w:p w14:paraId="30A7B882" w14:textId="77777777" w:rsidR="00D147AF" w:rsidRPr="006C32BB" w:rsidRDefault="00D147AF" w:rsidP="00D147AF">
      <w:pPr>
        <w:shd w:val="clear" w:color="auto" w:fill="FFFFFF"/>
        <w:spacing w:after="0" w:line="240" w:lineRule="auto"/>
        <w:jc w:val="center"/>
        <w:outlineLvl w:val="3"/>
        <w:rPr>
          <w:rFonts w:ascii="DINPro-Black" w:eastAsia="Times New Roman" w:hAnsi="DINPro-Black" w:cs="Times New Roman"/>
          <w:b/>
          <w:bCs/>
          <w:sz w:val="44"/>
          <w:szCs w:val="44"/>
          <w:lang w:eastAsia="tr-TR"/>
        </w:rPr>
      </w:pPr>
    </w:p>
    <w:p w14:paraId="09361C91" w14:textId="3900BA90" w:rsidR="00FB1D42" w:rsidRPr="009A7CB4" w:rsidRDefault="000977DE" w:rsidP="00FB1D42">
      <w:pPr>
        <w:shd w:val="clear" w:color="auto" w:fill="FFFFFF"/>
        <w:spacing w:after="0" w:line="240" w:lineRule="auto"/>
        <w:jc w:val="center"/>
        <w:outlineLvl w:val="3"/>
        <w:rPr>
          <w:rFonts w:ascii="DINPro-Medium" w:eastAsia="Times New Roman" w:hAnsi="DINPro-Medium" w:cs="Times New Roman"/>
          <w:b/>
          <w:bCs/>
          <w:sz w:val="24"/>
          <w:szCs w:val="24"/>
          <w:lang w:eastAsia="tr-TR"/>
        </w:rPr>
      </w:pPr>
      <w:r w:rsidRPr="009A7CB4">
        <w:rPr>
          <w:rFonts w:ascii="DINPro-Medium" w:eastAsia="Times New Roman" w:hAnsi="DINPro-Medium" w:cs="Times New Roman"/>
          <w:b/>
          <w:bCs/>
          <w:sz w:val="24"/>
          <w:szCs w:val="24"/>
          <w:lang w:eastAsia="tr-TR"/>
        </w:rPr>
        <w:t>Bebeklikten çocukluk dönemine kadar hatta yetişkinlik döneminde de neredeyse vazgeçemediğimiz besinimiz süt</w:t>
      </w:r>
      <w:r w:rsidR="00FB1D42" w:rsidRPr="009A7CB4">
        <w:rPr>
          <w:rFonts w:ascii="DINPro-Medium" w:eastAsia="Times New Roman" w:hAnsi="DINPro-Medium" w:cs="Times New Roman"/>
          <w:b/>
          <w:bCs/>
          <w:sz w:val="24"/>
          <w:szCs w:val="24"/>
          <w:lang w:eastAsia="tr-TR"/>
        </w:rPr>
        <w:t xml:space="preserve"> ve süt ürünlerini</w:t>
      </w:r>
      <w:r w:rsidRPr="009A7CB4">
        <w:rPr>
          <w:rFonts w:ascii="DINPro-Medium" w:eastAsia="Times New Roman" w:hAnsi="DINPro-Medium" w:cs="Times New Roman"/>
          <w:b/>
          <w:bCs/>
          <w:sz w:val="24"/>
          <w:szCs w:val="24"/>
          <w:lang w:eastAsia="tr-TR"/>
        </w:rPr>
        <w:t xml:space="preserve"> ne kadar ve nasıl tüketiyoruz?</w:t>
      </w:r>
      <w:r w:rsidR="00FB1D42" w:rsidRPr="009A7CB4">
        <w:rPr>
          <w:rFonts w:ascii="DINPro-Medium" w:eastAsia="Times New Roman" w:hAnsi="DINPro-Medium" w:cs="Times New Roman"/>
          <w:b/>
          <w:bCs/>
          <w:sz w:val="24"/>
          <w:szCs w:val="24"/>
          <w:lang w:eastAsia="tr-TR"/>
        </w:rPr>
        <w:t xml:space="preserve"> </w:t>
      </w:r>
    </w:p>
    <w:p w14:paraId="300EBC47" w14:textId="22D7FEAC" w:rsidR="000977DE" w:rsidRPr="009A7CB4" w:rsidRDefault="00FB1D42" w:rsidP="00FB1D42">
      <w:pPr>
        <w:shd w:val="clear" w:color="auto" w:fill="FFFFFF"/>
        <w:spacing w:after="0" w:line="240" w:lineRule="auto"/>
        <w:jc w:val="center"/>
        <w:outlineLvl w:val="3"/>
        <w:rPr>
          <w:rFonts w:ascii="DINPro-Medium" w:eastAsia="Times New Roman" w:hAnsi="DINPro-Medium" w:cs="Times New Roman"/>
          <w:b/>
          <w:bCs/>
          <w:sz w:val="24"/>
          <w:szCs w:val="24"/>
          <w:lang w:eastAsia="tr-TR"/>
        </w:rPr>
      </w:pPr>
      <w:r w:rsidRPr="009A7CB4">
        <w:rPr>
          <w:rFonts w:ascii="DINPro-Medium" w:eastAsia="Times New Roman" w:hAnsi="DINPro-Medium" w:cs="Times New Roman"/>
          <w:b/>
          <w:bCs/>
          <w:sz w:val="24"/>
          <w:szCs w:val="24"/>
          <w:lang w:eastAsia="tr-TR"/>
        </w:rPr>
        <w:t>Araştırma şirketi Twentify, bu konuyu ele alarak Türkiye’de 1.010 katılımcı ile gerçekleştirdiği “Süt ve süt ürünleri tüketim alışkanlıkları” başlıklı raporunu yayınladı.</w:t>
      </w:r>
    </w:p>
    <w:p w14:paraId="265FBAEB" w14:textId="77777777" w:rsidR="000977DE" w:rsidRPr="000977DE" w:rsidRDefault="000977DE" w:rsidP="000977DE">
      <w:pPr>
        <w:spacing w:after="0" w:line="240" w:lineRule="auto"/>
        <w:rPr>
          <w:rFonts w:ascii="Times New Roman" w:eastAsia="Times New Roman" w:hAnsi="Times New Roman" w:cs="Times New Roman"/>
          <w:sz w:val="24"/>
          <w:szCs w:val="24"/>
          <w:lang w:eastAsia="tr-TR"/>
        </w:rPr>
      </w:pPr>
    </w:p>
    <w:p w14:paraId="5641C3B9" w14:textId="382EB01E" w:rsidR="00FB1D42" w:rsidRDefault="000977DE" w:rsidP="00FB1D42">
      <w:pPr>
        <w:spacing w:after="0" w:line="240" w:lineRule="auto"/>
        <w:jc w:val="both"/>
        <w:rPr>
          <w:rFonts w:ascii="Arial" w:eastAsia="Times New Roman" w:hAnsi="Arial" w:cs="Arial"/>
          <w:color w:val="000000"/>
          <w:lang w:eastAsia="tr-TR"/>
        </w:rPr>
      </w:pPr>
      <w:r w:rsidRPr="000977DE">
        <w:rPr>
          <w:rFonts w:ascii="DINPro-Regular" w:eastAsia="Times New Roman" w:hAnsi="DINPro-Regular" w:cs="Arial"/>
          <w:color w:val="000000"/>
          <w:lang w:eastAsia="tr-TR"/>
        </w:rPr>
        <w:t xml:space="preserve">Dengeli ve sağlıklı beslenme, büyüme, gelişme, sağlığın korunması, doğal gıda tüketimi gibi faydalı </w:t>
      </w:r>
      <w:r w:rsidR="00FB1D42" w:rsidRPr="001B4000">
        <w:rPr>
          <w:rFonts w:ascii="DINPro-Regular" w:eastAsia="Times New Roman" w:hAnsi="DINPro-Regular" w:cs="Arial"/>
          <w:color w:val="000000"/>
          <w:lang w:eastAsia="tr-TR"/>
        </w:rPr>
        <w:t>birtakım</w:t>
      </w:r>
      <w:r w:rsidRPr="000977DE">
        <w:rPr>
          <w:rFonts w:ascii="DINPro-Regular" w:eastAsia="Times New Roman" w:hAnsi="DINPro-Regular" w:cs="Arial"/>
          <w:color w:val="000000"/>
          <w:lang w:eastAsia="tr-TR"/>
        </w:rPr>
        <w:t xml:space="preserve"> faktörleri saydığımızda ilk aklımıza gelen besinler süt ve süt ürünleri o</w:t>
      </w:r>
      <w:r w:rsidR="00FB1D42" w:rsidRPr="001B4000">
        <w:rPr>
          <w:rFonts w:ascii="DINPro-Regular" w:eastAsia="Times New Roman" w:hAnsi="DINPro-Regular" w:cs="Arial"/>
          <w:color w:val="000000"/>
          <w:lang w:eastAsia="tr-TR"/>
        </w:rPr>
        <w:t>luyor</w:t>
      </w:r>
      <w:r w:rsidRPr="000977DE">
        <w:rPr>
          <w:rFonts w:ascii="DINPro-Regular" w:eastAsia="Times New Roman" w:hAnsi="DINPro-Regular" w:cs="Arial"/>
          <w:color w:val="000000"/>
          <w:lang w:eastAsia="tr-TR"/>
        </w:rPr>
        <w:t xml:space="preserve">. Süt ürünlerinin kullanımında da çeşitlilikler karşımıza </w:t>
      </w:r>
      <w:r w:rsidR="00FB1D42" w:rsidRPr="001B4000">
        <w:rPr>
          <w:rFonts w:ascii="DINPro-Regular" w:eastAsia="Times New Roman" w:hAnsi="DINPro-Regular" w:cs="Arial"/>
          <w:color w:val="000000"/>
          <w:lang w:eastAsia="tr-TR"/>
        </w:rPr>
        <w:t>çıkıyor.</w:t>
      </w:r>
      <w:r w:rsidRPr="000977DE">
        <w:rPr>
          <w:rFonts w:ascii="DINPro-Regular" w:eastAsia="Times New Roman" w:hAnsi="DINPro-Regular" w:cs="Arial"/>
          <w:color w:val="000000"/>
          <w:lang w:eastAsia="tr-TR"/>
        </w:rPr>
        <w:t xml:space="preserve"> Faydalı olduğu kadar </w:t>
      </w:r>
      <w:r w:rsidR="00FB1D42" w:rsidRPr="001B4000">
        <w:rPr>
          <w:rFonts w:ascii="DINPro-Regular" w:eastAsia="Times New Roman" w:hAnsi="DINPro-Regular" w:cs="Arial"/>
          <w:color w:val="000000"/>
          <w:lang w:eastAsia="tr-TR"/>
        </w:rPr>
        <w:t>birtakım</w:t>
      </w:r>
      <w:r w:rsidRPr="000977DE">
        <w:rPr>
          <w:rFonts w:ascii="DINPro-Regular" w:eastAsia="Times New Roman" w:hAnsi="DINPro-Regular" w:cs="Arial"/>
          <w:color w:val="000000"/>
          <w:lang w:eastAsia="tr-TR"/>
        </w:rPr>
        <w:t xml:space="preserve"> zararlarının da olduğunu bildiğimiz bu ürünler aynı zamanda </w:t>
      </w:r>
      <w:r w:rsidR="00FB1D42" w:rsidRPr="001B4000">
        <w:rPr>
          <w:rFonts w:ascii="DINPro-Regular" w:eastAsia="Times New Roman" w:hAnsi="DINPro-Regular" w:cs="Arial"/>
          <w:color w:val="000000"/>
          <w:lang w:eastAsia="tr-TR"/>
        </w:rPr>
        <w:t xml:space="preserve">bir </w:t>
      </w:r>
      <w:r w:rsidRPr="000977DE">
        <w:rPr>
          <w:rFonts w:ascii="DINPro-Regular" w:eastAsia="Times New Roman" w:hAnsi="DINPro-Regular" w:cs="Arial"/>
          <w:color w:val="000000"/>
          <w:lang w:eastAsia="tr-TR"/>
        </w:rPr>
        <w:t>hayvansal gıda. Dolayısıyla</w:t>
      </w:r>
      <w:r w:rsidR="00F766FF" w:rsidRPr="001B4000">
        <w:rPr>
          <w:rFonts w:ascii="DINPro-Regular" w:eastAsia="Times New Roman" w:hAnsi="DINPro-Regular" w:cs="Arial"/>
          <w:color w:val="000000"/>
          <w:lang w:eastAsia="tr-TR"/>
        </w:rPr>
        <w:t xml:space="preserve"> bunun gibi etkenlerde</w:t>
      </w:r>
      <w:r w:rsidRPr="000977DE">
        <w:rPr>
          <w:rFonts w:ascii="DINPro-Regular" w:eastAsia="Times New Roman" w:hAnsi="DINPro-Regular" w:cs="Arial"/>
          <w:color w:val="000000"/>
          <w:lang w:eastAsia="tr-TR"/>
        </w:rPr>
        <w:t xml:space="preserve"> tüketicilerin süt ve süt ürünlerini tercih edip etmeme </w:t>
      </w:r>
      <w:r w:rsidR="00F766FF" w:rsidRPr="001B4000">
        <w:rPr>
          <w:rFonts w:ascii="DINPro-Regular" w:eastAsia="Times New Roman" w:hAnsi="DINPro-Regular" w:cs="Arial"/>
          <w:color w:val="000000"/>
          <w:lang w:eastAsia="tr-TR"/>
        </w:rPr>
        <w:t>sebeplerinin yer aldığı faktörleri etkiliyor.</w:t>
      </w:r>
      <w:r w:rsidRPr="000977DE">
        <w:rPr>
          <w:rFonts w:ascii="Arial" w:eastAsia="Times New Roman" w:hAnsi="Arial" w:cs="Arial"/>
          <w:color w:val="000000"/>
          <w:lang w:eastAsia="tr-TR"/>
        </w:rPr>
        <w:t xml:space="preserve"> </w:t>
      </w:r>
    </w:p>
    <w:p w14:paraId="7227515A" w14:textId="6968DD75" w:rsidR="009A7CB4" w:rsidRDefault="009A7CB4" w:rsidP="00FB1D42">
      <w:pPr>
        <w:spacing w:after="0" w:line="240" w:lineRule="auto"/>
        <w:jc w:val="both"/>
        <w:rPr>
          <w:rFonts w:ascii="Arial" w:eastAsia="Times New Roman" w:hAnsi="Arial" w:cs="Arial"/>
          <w:color w:val="000000"/>
          <w:lang w:eastAsia="tr-TR"/>
        </w:rPr>
      </w:pPr>
    </w:p>
    <w:p w14:paraId="7704C3C4" w14:textId="73E6DBD5" w:rsidR="009A7CB4" w:rsidRPr="001B4000" w:rsidRDefault="009A7CB4" w:rsidP="00FB1D42">
      <w:pPr>
        <w:spacing w:after="0" w:line="240" w:lineRule="auto"/>
        <w:jc w:val="both"/>
        <w:rPr>
          <w:rFonts w:ascii="Arial" w:eastAsia="Times New Roman" w:hAnsi="Arial" w:cs="Arial"/>
          <w:color w:val="000000"/>
          <w:lang w:eastAsia="tr-TR"/>
        </w:rPr>
      </w:pPr>
    </w:p>
    <w:p w14:paraId="46C40D74" w14:textId="53932C89" w:rsidR="009A7CB4" w:rsidRDefault="009A7CB4" w:rsidP="00FB1D42">
      <w:pPr>
        <w:spacing w:after="0" w:line="240" w:lineRule="auto"/>
        <w:jc w:val="both"/>
        <w:rPr>
          <w:rFonts w:ascii="DINPro-Regular" w:eastAsia="Times New Roman" w:hAnsi="DINPro-Regular" w:cs="Arial"/>
          <w:b/>
          <w:bCs/>
          <w:color w:val="000000"/>
          <w:sz w:val="24"/>
          <w:szCs w:val="24"/>
          <w:lang w:eastAsia="tr-TR"/>
        </w:rPr>
      </w:pPr>
      <w:r w:rsidRPr="009A7CB4">
        <w:rPr>
          <w:rFonts w:ascii="DINPro-Regular" w:eastAsia="Times New Roman" w:hAnsi="DINPro-Regular" w:cs="Arial"/>
          <w:b/>
          <w:bCs/>
          <w:color w:val="000000"/>
          <w:sz w:val="24"/>
          <w:szCs w:val="24"/>
          <w:lang w:eastAsia="tr-TR"/>
        </w:rPr>
        <w:t>Süt ürünlerini sadece çocuklar tüketiyor algısı</w:t>
      </w:r>
    </w:p>
    <w:p w14:paraId="50206673" w14:textId="77777777" w:rsidR="00CB67E1" w:rsidRPr="009A7CB4" w:rsidRDefault="00CB67E1" w:rsidP="00FB1D42">
      <w:pPr>
        <w:spacing w:after="0" w:line="240" w:lineRule="auto"/>
        <w:jc w:val="both"/>
        <w:rPr>
          <w:rFonts w:ascii="DINPro-Regular" w:eastAsia="Times New Roman" w:hAnsi="DINPro-Regular" w:cs="Arial"/>
          <w:b/>
          <w:bCs/>
          <w:color w:val="000000"/>
          <w:sz w:val="24"/>
          <w:szCs w:val="24"/>
          <w:lang w:eastAsia="tr-TR"/>
        </w:rPr>
      </w:pPr>
    </w:p>
    <w:p w14:paraId="419286BD" w14:textId="6A44F19B" w:rsidR="000977DE" w:rsidRPr="000977DE" w:rsidRDefault="00FB1D42" w:rsidP="00FB1D42">
      <w:pPr>
        <w:spacing w:after="0" w:line="240" w:lineRule="auto"/>
        <w:jc w:val="both"/>
        <w:rPr>
          <w:rFonts w:ascii="DINPro-Regular" w:eastAsia="Times New Roman" w:hAnsi="DINPro-Regular" w:cs="Arial"/>
          <w:color w:val="000000"/>
          <w:lang w:eastAsia="tr-TR"/>
        </w:rPr>
      </w:pPr>
      <w:r w:rsidRPr="001B4000">
        <w:rPr>
          <w:rFonts w:ascii="DINPro-Regular" w:eastAsia="Times New Roman" w:hAnsi="DINPro-Regular" w:cs="Arial"/>
          <w:color w:val="000000"/>
          <w:lang w:eastAsia="tr-TR"/>
        </w:rPr>
        <w:t>Aynı zamanda bilinen bir yanlışta s</w:t>
      </w:r>
      <w:r w:rsidR="000977DE" w:rsidRPr="000977DE">
        <w:rPr>
          <w:rFonts w:ascii="DINPro-Regular" w:eastAsia="Times New Roman" w:hAnsi="DINPro-Regular" w:cs="Arial"/>
          <w:color w:val="000000"/>
          <w:lang w:eastAsia="tr-TR"/>
        </w:rPr>
        <w:t>üt ürünlerini ve özellikle sütü, çoğunlukla çocukların tükettiği bir gıda maddesi olduğu düşüncesi</w:t>
      </w:r>
      <w:r w:rsidRPr="001B4000">
        <w:rPr>
          <w:rFonts w:ascii="DINPro-Regular" w:eastAsia="Times New Roman" w:hAnsi="DINPro-Regular" w:cs="Arial"/>
          <w:color w:val="000000"/>
          <w:lang w:eastAsia="tr-TR"/>
        </w:rPr>
        <w:t xml:space="preserve">. </w:t>
      </w:r>
      <w:r w:rsidR="00BA0BB5" w:rsidRPr="001B4000">
        <w:rPr>
          <w:rFonts w:ascii="DINPro-Regular" w:eastAsia="Times New Roman" w:hAnsi="DINPro-Regular" w:cs="Arial"/>
          <w:color w:val="000000"/>
          <w:lang w:eastAsia="tr-TR"/>
        </w:rPr>
        <w:t xml:space="preserve">Bu da kullanım şekillerini etkileyen faktörlerden biri. </w:t>
      </w:r>
      <w:r w:rsidRPr="000977DE">
        <w:rPr>
          <w:rFonts w:ascii="DINPro-Regular" w:eastAsia="Times New Roman" w:hAnsi="DINPro-Regular" w:cs="Arial"/>
          <w:color w:val="000000"/>
          <w:lang w:eastAsia="tr-TR"/>
        </w:rPr>
        <w:t xml:space="preserve">Bu algıların oluşmasında toplumun beslenme alışkanlıkları, eğitim yetersizliği, ekonomik yetersizlik ve süt ürünlerinin etkisi hakkında yeterli bilgiye sahip </w:t>
      </w:r>
      <w:r w:rsidR="00F766FF" w:rsidRPr="001B4000">
        <w:rPr>
          <w:rFonts w:ascii="DINPro-Regular" w:eastAsia="Times New Roman" w:hAnsi="DINPro-Regular" w:cs="Arial"/>
          <w:color w:val="000000"/>
          <w:lang w:eastAsia="tr-TR"/>
        </w:rPr>
        <w:t>ol</w:t>
      </w:r>
      <w:r w:rsidR="00D147AF">
        <w:rPr>
          <w:rFonts w:ascii="DINPro-Regular" w:eastAsia="Times New Roman" w:hAnsi="DINPro-Regular" w:cs="Arial"/>
          <w:color w:val="000000"/>
          <w:lang w:eastAsia="tr-TR"/>
        </w:rPr>
        <w:t>unmaması</w:t>
      </w:r>
      <w:r w:rsidR="00F766FF" w:rsidRPr="001B4000">
        <w:rPr>
          <w:rFonts w:ascii="DINPro-Regular" w:eastAsia="Times New Roman" w:hAnsi="DINPro-Regular" w:cs="Arial"/>
          <w:color w:val="000000"/>
          <w:lang w:eastAsia="tr-TR"/>
        </w:rPr>
        <w:t xml:space="preserve"> gibi</w:t>
      </w:r>
      <w:r w:rsidRPr="000977DE">
        <w:rPr>
          <w:rFonts w:ascii="DINPro-Regular" w:eastAsia="Times New Roman" w:hAnsi="DINPro-Regular" w:cs="Arial"/>
          <w:color w:val="000000"/>
          <w:lang w:eastAsia="tr-TR"/>
        </w:rPr>
        <w:t xml:space="preserve"> </w:t>
      </w:r>
      <w:r w:rsidR="00F766FF" w:rsidRPr="001B4000">
        <w:rPr>
          <w:rFonts w:ascii="DINPro-Regular" w:eastAsia="Times New Roman" w:hAnsi="DINPro-Regular" w:cs="Arial"/>
          <w:color w:val="000000"/>
          <w:lang w:eastAsia="tr-TR"/>
        </w:rPr>
        <w:t>değerler</w:t>
      </w:r>
      <w:r w:rsidRPr="000977DE">
        <w:rPr>
          <w:rFonts w:ascii="DINPro-Regular" w:eastAsia="Times New Roman" w:hAnsi="DINPro-Regular" w:cs="Arial"/>
          <w:color w:val="000000"/>
          <w:lang w:eastAsia="tr-TR"/>
        </w:rPr>
        <w:t xml:space="preserve"> etkili </w:t>
      </w:r>
      <w:r w:rsidR="00BA0BB5" w:rsidRPr="001B4000">
        <w:rPr>
          <w:rFonts w:ascii="DINPro-Regular" w:eastAsia="Times New Roman" w:hAnsi="DINPro-Regular" w:cs="Arial"/>
          <w:color w:val="000000"/>
          <w:lang w:eastAsia="tr-TR"/>
        </w:rPr>
        <w:t xml:space="preserve">rol oynuyor. </w:t>
      </w:r>
      <w:r w:rsidR="000977DE" w:rsidRPr="000977DE">
        <w:rPr>
          <w:rFonts w:ascii="DINPro-Regular" w:eastAsia="Times New Roman" w:hAnsi="DINPro-Regular" w:cs="Arial"/>
          <w:color w:val="000000"/>
          <w:lang w:eastAsia="tr-TR"/>
        </w:rPr>
        <w:t xml:space="preserve">Yetişkinler için de hem </w:t>
      </w:r>
      <w:r w:rsidR="00D147AF">
        <w:rPr>
          <w:rFonts w:ascii="DINPro-Regular" w:eastAsia="Times New Roman" w:hAnsi="DINPro-Regular" w:cs="Arial"/>
          <w:color w:val="000000"/>
          <w:lang w:eastAsia="tr-TR"/>
        </w:rPr>
        <w:t xml:space="preserve">bizim </w:t>
      </w:r>
      <w:r w:rsidR="000977DE" w:rsidRPr="000977DE">
        <w:rPr>
          <w:rFonts w:ascii="DINPro-Regular" w:eastAsia="Times New Roman" w:hAnsi="DINPro-Regular" w:cs="Arial"/>
          <w:color w:val="000000"/>
          <w:lang w:eastAsia="tr-TR"/>
        </w:rPr>
        <w:t>kültürümüzde hem de batı ve diğer birçok ülke kültüründe de süt ve süt ürünleri dengelenmiş bir diyetin önemli bir kısmını oluştur</w:t>
      </w:r>
      <w:r w:rsidR="00BA0BB5" w:rsidRPr="001B4000">
        <w:rPr>
          <w:rFonts w:ascii="DINPro-Regular" w:eastAsia="Times New Roman" w:hAnsi="DINPro-Regular" w:cs="Arial"/>
          <w:color w:val="000000"/>
          <w:lang w:eastAsia="tr-TR"/>
        </w:rPr>
        <w:t>uyor.</w:t>
      </w:r>
    </w:p>
    <w:p w14:paraId="7D698152" w14:textId="77777777" w:rsidR="00CB67E1" w:rsidRDefault="000977DE" w:rsidP="00BA0BB5">
      <w:pPr>
        <w:spacing w:after="240" w:line="240" w:lineRule="auto"/>
        <w:jc w:val="both"/>
        <w:rPr>
          <w:rFonts w:ascii="DINPro-Regular" w:eastAsia="Times New Roman" w:hAnsi="DINPro-Regular" w:cs="Arial"/>
          <w:b/>
          <w:bCs/>
          <w:color w:val="000000"/>
          <w:sz w:val="24"/>
          <w:szCs w:val="24"/>
          <w:lang w:eastAsia="tr-TR"/>
        </w:rPr>
      </w:pPr>
      <w:r w:rsidRPr="009A7CB4">
        <w:rPr>
          <w:rFonts w:ascii="DINPro-Regular" w:eastAsia="Times New Roman" w:hAnsi="DINPro-Regular" w:cs="Arial"/>
          <w:b/>
          <w:bCs/>
          <w:color w:val="000000"/>
          <w:sz w:val="24"/>
          <w:szCs w:val="24"/>
          <w:lang w:eastAsia="tr-TR"/>
        </w:rPr>
        <w:br/>
      </w:r>
      <w:r w:rsidR="009A7CB4" w:rsidRPr="009A7CB4">
        <w:rPr>
          <w:rFonts w:ascii="DINPro-Regular" w:eastAsia="Times New Roman" w:hAnsi="DINPro-Regular" w:cs="Arial"/>
          <w:b/>
          <w:bCs/>
          <w:color w:val="000000"/>
          <w:sz w:val="24"/>
          <w:szCs w:val="24"/>
          <w:lang w:eastAsia="tr-TR"/>
        </w:rPr>
        <w:t>Yarı doğal paketlenmiş gıda</w:t>
      </w:r>
    </w:p>
    <w:p w14:paraId="5C22BDAE" w14:textId="2A399081" w:rsidR="00BA0BB5" w:rsidRPr="00CB67E1" w:rsidRDefault="000977DE" w:rsidP="00BA0BB5">
      <w:pPr>
        <w:spacing w:after="240" w:line="240" w:lineRule="auto"/>
        <w:jc w:val="both"/>
        <w:rPr>
          <w:rFonts w:ascii="DINPro-Regular" w:eastAsia="Times New Roman" w:hAnsi="DINPro-Regular" w:cs="Arial"/>
          <w:b/>
          <w:bCs/>
          <w:color w:val="000000"/>
          <w:sz w:val="24"/>
          <w:szCs w:val="24"/>
          <w:lang w:eastAsia="tr-TR"/>
        </w:rPr>
      </w:pPr>
      <w:r w:rsidRPr="000977DE">
        <w:rPr>
          <w:rFonts w:ascii="DINPro-Regular" w:eastAsia="Times New Roman" w:hAnsi="DINPro-Regular" w:cs="Arial"/>
          <w:color w:val="000000"/>
          <w:lang w:eastAsia="tr-TR"/>
        </w:rPr>
        <w:t xml:space="preserve">Günümüz besin tüketim alışkanlığına baktığımızda </w:t>
      </w:r>
      <w:r w:rsidR="00BA0BB5" w:rsidRPr="001B4000">
        <w:rPr>
          <w:rFonts w:ascii="DINPro-Regular" w:eastAsia="Times New Roman" w:hAnsi="DINPro-Regular" w:cs="Arial"/>
          <w:color w:val="000000"/>
          <w:lang w:eastAsia="tr-TR"/>
        </w:rPr>
        <w:t xml:space="preserve">da </w:t>
      </w:r>
      <w:r w:rsidRPr="000977DE">
        <w:rPr>
          <w:rFonts w:ascii="DINPro-Regular" w:eastAsia="Times New Roman" w:hAnsi="DINPro-Regular" w:cs="Arial"/>
          <w:color w:val="000000"/>
          <w:lang w:eastAsia="tr-TR"/>
        </w:rPr>
        <w:t xml:space="preserve">paketli gıdaların yoğun olarak tüketildiğini </w:t>
      </w:r>
      <w:r w:rsidR="00BA0BB5" w:rsidRPr="001B4000">
        <w:rPr>
          <w:rFonts w:ascii="DINPro-Regular" w:eastAsia="Times New Roman" w:hAnsi="DINPro-Regular" w:cs="Arial"/>
          <w:color w:val="000000"/>
          <w:lang w:eastAsia="tr-TR"/>
        </w:rPr>
        <w:t>görüyoruz.</w:t>
      </w:r>
      <w:r w:rsidRPr="000977DE">
        <w:rPr>
          <w:rFonts w:ascii="DINPro-Regular" w:eastAsia="Times New Roman" w:hAnsi="DINPro-Regular" w:cs="Arial"/>
          <w:color w:val="000000"/>
          <w:lang w:eastAsia="tr-TR"/>
        </w:rPr>
        <w:t xml:space="preserve"> </w:t>
      </w:r>
      <w:r w:rsidR="00F766FF" w:rsidRPr="001B4000">
        <w:rPr>
          <w:rFonts w:ascii="DINPro-Regular" w:eastAsia="Times New Roman" w:hAnsi="DINPro-Regular" w:cs="Arial"/>
          <w:color w:val="000000"/>
          <w:lang w:eastAsia="tr-TR"/>
        </w:rPr>
        <w:t xml:space="preserve">Aynı zamanda doğal ürünlerin tüketilmesi konusunda da toplumsal algı hızlıca büyüyor. </w:t>
      </w:r>
      <w:r w:rsidR="00EB18B0" w:rsidRPr="001B4000">
        <w:rPr>
          <w:rFonts w:ascii="DINPro-Regular" w:eastAsia="Times New Roman" w:hAnsi="DINPro-Regular" w:cs="Arial"/>
          <w:color w:val="000000"/>
          <w:lang w:eastAsia="tr-TR"/>
        </w:rPr>
        <w:t xml:space="preserve">Süt ve süt ürünleri de doğal gıdalar olmakla birlikte paket içerisine konulduğunda “işlenmiş” gıda algısıyla yarı doğal olarak tanımlanıyor. Bu doğrultuda doğal olarak tanımlanan süt ve ürünleri kendi aralarında işlenmiş ve işlenmemiş olarak ayrılıyor. Bu da tüketicilerin tercih faktörlerinden birini oluşturuyor. </w:t>
      </w:r>
    </w:p>
    <w:p w14:paraId="41B7054C" w14:textId="63B2FE32" w:rsidR="00BA0BB5" w:rsidRPr="001B4000" w:rsidRDefault="00EB18B0" w:rsidP="00BA0BB5">
      <w:pPr>
        <w:spacing w:after="240" w:line="240" w:lineRule="auto"/>
        <w:jc w:val="both"/>
        <w:rPr>
          <w:rFonts w:ascii="DINPro-Regular" w:eastAsia="Times New Roman" w:hAnsi="DINPro-Regular" w:cs="Arial"/>
          <w:color w:val="000000"/>
          <w:lang w:eastAsia="tr-TR"/>
        </w:rPr>
      </w:pPr>
      <w:r w:rsidRPr="001B4000">
        <w:rPr>
          <w:rFonts w:ascii="DINPro-Regular" w:eastAsia="Times New Roman" w:hAnsi="DINPro-Regular" w:cs="Arial"/>
          <w:color w:val="000000"/>
          <w:lang w:eastAsia="tr-TR"/>
        </w:rPr>
        <w:t xml:space="preserve">Genel anlamda baktığımızda; tüketicilerin süt ve süt ürünleri tüketimine olan yaklaşımlarında iki faktör etkili oluyor. Doğal ve sağlıklı besin tüketmek istemeleri ve tükettikleri besinlerin lezzetli olması. </w:t>
      </w:r>
    </w:p>
    <w:p w14:paraId="4E2B368D" w14:textId="77777777" w:rsidR="00EB18B0" w:rsidRPr="000977DE" w:rsidRDefault="00EB18B0" w:rsidP="00FB1D42">
      <w:pPr>
        <w:spacing w:after="0" w:line="240" w:lineRule="auto"/>
        <w:jc w:val="both"/>
        <w:rPr>
          <w:rFonts w:ascii="DINPro-Regular" w:eastAsia="Times New Roman" w:hAnsi="DINPro-Regular" w:cs="Arial"/>
          <w:color w:val="000000"/>
          <w:lang w:eastAsia="tr-TR"/>
        </w:rPr>
      </w:pPr>
    </w:p>
    <w:p w14:paraId="47D8AFDB" w14:textId="476C6189" w:rsidR="000977DE" w:rsidRPr="00373B2B" w:rsidRDefault="00EB18B0" w:rsidP="00EB18B0">
      <w:pPr>
        <w:spacing w:after="0" w:line="240" w:lineRule="auto"/>
        <w:jc w:val="both"/>
        <w:rPr>
          <w:rFonts w:ascii="DINPro-Regular" w:eastAsia="Times New Roman" w:hAnsi="DINPro-Regular" w:cs="Arial"/>
          <w:b/>
          <w:bCs/>
          <w:color w:val="000000"/>
          <w:sz w:val="20"/>
          <w:szCs w:val="20"/>
          <w:lang w:eastAsia="tr-TR"/>
        </w:rPr>
      </w:pPr>
      <w:r w:rsidRPr="00373B2B">
        <w:rPr>
          <w:rFonts w:ascii="DINPro-Regular" w:eastAsia="Times New Roman" w:hAnsi="DINPro-Regular" w:cs="Arial"/>
          <w:b/>
          <w:bCs/>
          <w:color w:val="000000"/>
          <w:sz w:val="20"/>
          <w:szCs w:val="20"/>
          <w:lang w:eastAsia="tr-TR"/>
        </w:rPr>
        <w:t>Araştırma şirketi</w:t>
      </w:r>
      <w:r w:rsidR="000977DE" w:rsidRPr="00373B2B">
        <w:rPr>
          <w:rFonts w:ascii="DINPro-Regular" w:eastAsia="Times New Roman" w:hAnsi="DINPro-Regular" w:cs="Arial"/>
          <w:b/>
          <w:bCs/>
          <w:color w:val="000000"/>
          <w:sz w:val="20"/>
          <w:szCs w:val="20"/>
          <w:lang w:eastAsia="tr-TR"/>
        </w:rPr>
        <w:t xml:space="preserve"> Twentify</w:t>
      </w:r>
      <w:r w:rsidRPr="00373B2B">
        <w:rPr>
          <w:rFonts w:ascii="DINPro-Regular" w:eastAsia="Times New Roman" w:hAnsi="DINPro-Regular" w:cs="Arial"/>
          <w:b/>
          <w:bCs/>
          <w:color w:val="000000"/>
          <w:sz w:val="20"/>
          <w:szCs w:val="20"/>
          <w:lang w:eastAsia="tr-TR"/>
        </w:rPr>
        <w:t xml:space="preserve">, süt ve süt ürünlerinin neye göre ve ne kadar tercih edildiği ile ilgili araştırma raporunu yayınladı. </w:t>
      </w:r>
      <w:r w:rsidR="000977DE" w:rsidRPr="00373B2B">
        <w:rPr>
          <w:rFonts w:ascii="DINPro-Regular" w:eastAsia="Times New Roman" w:hAnsi="DINPro-Regular" w:cs="Arial"/>
          <w:b/>
          <w:bCs/>
          <w:color w:val="000000"/>
          <w:sz w:val="20"/>
          <w:szCs w:val="20"/>
          <w:lang w:eastAsia="tr-TR"/>
        </w:rPr>
        <w:t xml:space="preserve"> Araştırmaya katılan tüketiciler</w:t>
      </w:r>
      <w:r w:rsidRPr="00373B2B">
        <w:rPr>
          <w:rFonts w:ascii="DINPro-Regular" w:eastAsia="Times New Roman" w:hAnsi="DINPro-Regular" w:cs="Arial"/>
          <w:b/>
          <w:bCs/>
          <w:color w:val="000000"/>
          <w:sz w:val="20"/>
          <w:szCs w:val="20"/>
          <w:lang w:eastAsia="tr-TR"/>
        </w:rPr>
        <w:t>den</w:t>
      </w:r>
      <w:r w:rsidR="000977DE" w:rsidRPr="00373B2B">
        <w:rPr>
          <w:rFonts w:ascii="DINPro-Regular" w:eastAsia="Times New Roman" w:hAnsi="DINPro-Regular" w:cs="Arial"/>
          <w:b/>
          <w:bCs/>
          <w:color w:val="000000"/>
          <w:sz w:val="20"/>
          <w:szCs w:val="20"/>
          <w:lang w:eastAsia="tr-TR"/>
        </w:rPr>
        <w:t xml:space="preserve"> sağlık algısı sorularına “Kesinlikle katılıyorum” ve “Katılıyorum” seçenekleri </w:t>
      </w:r>
      <w:r w:rsidR="00AD204C" w:rsidRPr="00373B2B">
        <w:rPr>
          <w:rFonts w:ascii="DINPro-Regular" w:eastAsia="Times New Roman" w:hAnsi="DINPro-Regular" w:cs="Arial"/>
          <w:b/>
          <w:bCs/>
          <w:color w:val="000000"/>
          <w:sz w:val="20"/>
          <w:szCs w:val="20"/>
          <w:lang w:eastAsia="tr-TR"/>
        </w:rPr>
        <w:t>sunularak</w:t>
      </w:r>
      <w:r w:rsidRPr="00373B2B">
        <w:rPr>
          <w:rFonts w:ascii="DINPro-Regular" w:eastAsia="Times New Roman" w:hAnsi="DINPro-Regular" w:cs="Arial"/>
          <w:b/>
          <w:bCs/>
          <w:color w:val="000000"/>
          <w:sz w:val="20"/>
          <w:szCs w:val="20"/>
          <w:lang w:eastAsia="tr-TR"/>
        </w:rPr>
        <w:t xml:space="preserve"> </w:t>
      </w:r>
      <w:r w:rsidR="00AD204C" w:rsidRPr="00373B2B">
        <w:rPr>
          <w:rFonts w:ascii="DINPro-Regular" w:eastAsia="Times New Roman" w:hAnsi="DINPro-Regular" w:cs="Arial"/>
          <w:b/>
          <w:bCs/>
          <w:color w:val="000000"/>
          <w:sz w:val="20"/>
          <w:szCs w:val="20"/>
          <w:lang w:eastAsia="tr-TR"/>
        </w:rPr>
        <w:t>cevaplar alınmıştır</w:t>
      </w:r>
      <w:r w:rsidRPr="00373B2B">
        <w:rPr>
          <w:rFonts w:ascii="DINPro-Regular" w:eastAsia="Times New Roman" w:hAnsi="DINPro-Regular" w:cs="Arial"/>
          <w:b/>
          <w:bCs/>
          <w:color w:val="000000"/>
          <w:sz w:val="20"/>
          <w:szCs w:val="20"/>
          <w:lang w:eastAsia="tr-TR"/>
        </w:rPr>
        <w:t xml:space="preserve"> ve değerlendirilmiştir.</w:t>
      </w:r>
      <w:r w:rsidR="000977DE" w:rsidRPr="00373B2B">
        <w:rPr>
          <w:rFonts w:ascii="DINPro-Regular" w:eastAsia="Times New Roman" w:hAnsi="DINPro-Regular" w:cs="Arial"/>
          <w:b/>
          <w:bCs/>
          <w:color w:val="000000"/>
          <w:sz w:val="20"/>
          <w:szCs w:val="20"/>
          <w:lang w:eastAsia="tr-TR"/>
        </w:rPr>
        <w:t xml:space="preserve"> </w:t>
      </w:r>
      <w:r w:rsidR="00AD204C" w:rsidRPr="00373B2B">
        <w:rPr>
          <w:rFonts w:ascii="DINPro-Regular" w:eastAsia="Times New Roman" w:hAnsi="DINPro-Regular" w:cs="Arial"/>
          <w:b/>
          <w:bCs/>
          <w:color w:val="000000"/>
          <w:sz w:val="20"/>
          <w:szCs w:val="20"/>
          <w:lang w:eastAsia="tr-TR"/>
        </w:rPr>
        <w:t>Araştırmayı aşağıda bulabilirsiniz.</w:t>
      </w:r>
    </w:p>
    <w:p w14:paraId="5EDF45F7" w14:textId="0DCD5619" w:rsidR="000977DE" w:rsidRDefault="000977DE" w:rsidP="000977DE">
      <w:pPr>
        <w:spacing w:after="0" w:line="240" w:lineRule="auto"/>
        <w:rPr>
          <w:rFonts w:ascii="Times New Roman" w:eastAsia="Times New Roman" w:hAnsi="Times New Roman" w:cs="Times New Roman"/>
          <w:sz w:val="24"/>
          <w:szCs w:val="24"/>
          <w:lang w:eastAsia="tr-TR"/>
        </w:rPr>
      </w:pPr>
    </w:p>
    <w:p w14:paraId="7174AE51" w14:textId="24505655" w:rsidR="001B4000" w:rsidRDefault="001B4000" w:rsidP="000977DE">
      <w:pPr>
        <w:spacing w:after="0" w:line="240" w:lineRule="auto"/>
        <w:rPr>
          <w:rFonts w:ascii="Times New Roman" w:eastAsia="Times New Roman" w:hAnsi="Times New Roman" w:cs="Times New Roman"/>
          <w:sz w:val="24"/>
          <w:szCs w:val="24"/>
          <w:lang w:eastAsia="tr-TR"/>
        </w:rPr>
      </w:pPr>
    </w:p>
    <w:p w14:paraId="368BF3AA" w14:textId="1BFB9F0A" w:rsidR="000977DE" w:rsidRDefault="000977DE" w:rsidP="000977DE">
      <w:pPr>
        <w:spacing w:after="0" w:line="240" w:lineRule="auto"/>
        <w:rPr>
          <w:rFonts w:ascii="DINPro-Black" w:eastAsia="Times New Roman" w:hAnsi="DINPro-Black" w:cs="Arial"/>
          <w:b/>
          <w:bCs/>
          <w:color w:val="000000"/>
          <w:sz w:val="24"/>
          <w:szCs w:val="24"/>
          <w:lang w:eastAsia="tr-TR"/>
        </w:rPr>
      </w:pPr>
      <w:r w:rsidRPr="000977DE">
        <w:rPr>
          <w:rFonts w:ascii="DINPro-Black" w:eastAsia="Times New Roman" w:hAnsi="DINPro-Black" w:cs="Arial"/>
          <w:b/>
          <w:bCs/>
          <w:color w:val="000000"/>
          <w:sz w:val="24"/>
          <w:szCs w:val="24"/>
          <w:lang w:eastAsia="tr-TR"/>
        </w:rPr>
        <w:t>Süt Tüketimi</w:t>
      </w:r>
    </w:p>
    <w:p w14:paraId="1F10FE0E" w14:textId="38751FA4" w:rsidR="001B4000" w:rsidRDefault="001B4000" w:rsidP="000977DE">
      <w:pPr>
        <w:spacing w:after="0" w:line="240" w:lineRule="auto"/>
        <w:rPr>
          <w:rFonts w:ascii="DINPro-Black" w:eastAsia="Times New Roman" w:hAnsi="DINPro-Black" w:cs="Arial"/>
          <w:b/>
          <w:bCs/>
          <w:color w:val="000000"/>
          <w:sz w:val="24"/>
          <w:szCs w:val="24"/>
          <w:lang w:eastAsia="tr-TR"/>
        </w:rPr>
      </w:pPr>
    </w:p>
    <w:p w14:paraId="004BACAD" w14:textId="53D95F81" w:rsidR="001B4000" w:rsidRDefault="001B4000" w:rsidP="000977DE">
      <w:pPr>
        <w:spacing w:after="0" w:line="240" w:lineRule="auto"/>
        <w:rPr>
          <w:rFonts w:ascii="DINPro-Black" w:eastAsia="Times New Roman" w:hAnsi="DINPro-Black" w:cs="Arial"/>
          <w:b/>
          <w:bCs/>
          <w:color w:val="000000"/>
          <w:sz w:val="24"/>
          <w:szCs w:val="24"/>
          <w:lang w:eastAsia="tr-TR"/>
        </w:rPr>
      </w:pPr>
      <w:r w:rsidRPr="001B4000">
        <w:rPr>
          <w:rFonts w:ascii="DINPro-Black" w:eastAsia="Times New Roman" w:hAnsi="DINPro-Black" w:cs="Arial"/>
          <w:b/>
          <w:bCs/>
          <w:noProof/>
          <w:color w:val="000000"/>
          <w:sz w:val="24"/>
          <w:szCs w:val="24"/>
          <w:lang w:eastAsia="tr-TR"/>
        </w:rPr>
        <w:drawing>
          <wp:inline distT="0" distB="0" distL="0" distR="0" wp14:anchorId="5531AFC1" wp14:editId="7092CEED">
            <wp:extent cx="5760720" cy="1648460"/>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648460"/>
                    </a:xfrm>
                    <a:prstGeom prst="rect">
                      <a:avLst/>
                    </a:prstGeom>
                  </pic:spPr>
                </pic:pic>
              </a:graphicData>
            </a:graphic>
          </wp:inline>
        </w:drawing>
      </w:r>
    </w:p>
    <w:p w14:paraId="1F95615B" w14:textId="40C4AA03" w:rsidR="001B4000" w:rsidRDefault="001B4000" w:rsidP="000977DE">
      <w:pPr>
        <w:spacing w:after="0" w:line="240" w:lineRule="auto"/>
        <w:rPr>
          <w:rFonts w:ascii="DINPro-Black" w:eastAsia="Times New Roman" w:hAnsi="DINPro-Black" w:cs="Arial"/>
          <w:b/>
          <w:bCs/>
          <w:color w:val="000000"/>
          <w:sz w:val="24"/>
          <w:szCs w:val="24"/>
          <w:lang w:eastAsia="tr-TR"/>
        </w:rPr>
      </w:pPr>
    </w:p>
    <w:p w14:paraId="3E9E2AF5" w14:textId="54E2C07C" w:rsidR="001B4000" w:rsidRPr="000977DE" w:rsidRDefault="001B4000" w:rsidP="001B4000">
      <w:pPr>
        <w:spacing w:before="240" w:after="240" w:line="240" w:lineRule="auto"/>
        <w:jc w:val="center"/>
        <w:rPr>
          <w:rFonts w:ascii="DINPro-Regular" w:eastAsia="Times New Roman" w:hAnsi="DINPro-Regular" w:cs="Arial"/>
          <w:color w:val="000000"/>
          <w:u w:val="single"/>
          <w:lang w:eastAsia="tr-TR"/>
        </w:rPr>
      </w:pPr>
      <w:r w:rsidRPr="001B4000">
        <w:rPr>
          <w:rFonts w:ascii="DINPro-Regular" w:eastAsia="Times New Roman" w:hAnsi="DINPro-Regular" w:cs="Arial"/>
          <w:color w:val="000000"/>
          <w:u w:val="single"/>
          <w:lang w:eastAsia="tr-TR"/>
        </w:rPr>
        <w:t>“</w:t>
      </w:r>
      <w:r w:rsidR="000977DE" w:rsidRPr="000977DE">
        <w:rPr>
          <w:rFonts w:ascii="DINPro-Regular" w:eastAsia="Times New Roman" w:hAnsi="DINPro-Regular" w:cs="Arial"/>
          <w:color w:val="000000"/>
          <w:u w:val="single"/>
          <w:lang w:eastAsia="tr-TR"/>
        </w:rPr>
        <w:t xml:space="preserve">Araştırmada sorulan süt çeşitleri arasından </w:t>
      </w:r>
      <w:r w:rsidRPr="001B4000">
        <w:rPr>
          <w:rFonts w:ascii="DINPro-Regular" w:eastAsia="Times New Roman" w:hAnsi="DINPro-Regular" w:cs="Arial"/>
          <w:color w:val="000000"/>
          <w:u w:val="single"/>
          <w:lang w:eastAsia="tr-TR"/>
        </w:rPr>
        <w:t xml:space="preserve">en çok </w:t>
      </w:r>
      <w:r w:rsidR="000977DE" w:rsidRPr="000977DE">
        <w:rPr>
          <w:rFonts w:ascii="DINPro-Regular" w:eastAsia="Times New Roman" w:hAnsi="DINPro-Regular" w:cs="Arial"/>
          <w:color w:val="000000"/>
          <w:u w:val="single"/>
          <w:lang w:eastAsia="tr-TR"/>
        </w:rPr>
        <w:t>tüketilen sütler</w:t>
      </w:r>
      <w:r w:rsidRPr="001B4000">
        <w:rPr>
          <w:rFonts w:ascii="DINPro-Regular" w:eastAsia="Times New Roman" w:hAnsi="DINPro-Regular" w:cs="Arial"/>
          <w:color w:val="000000"/>
          <w:u w:val="single"/>
          <w:lang w:eastAsia="tr-TR"/>
        </w:rPr>
        <w:t xml:space="preserve"> arasında</w:t>
      </w:r>
      <w:r w:rsidR="000977DE" w:rsidRPr="000977DE">
        <w:rPr>
          <w:rFonts w:ascii="DINPro-Regular" w:eastAsia="Times New Roman" w:hAnsi="DINPro-Regular" w:cs="Arial"/>
          <w:color w:val="000000"/>
          <w:u w:val="single"/>
          <w:lang w:eastAsia="tr-TR"/>
        </w:rPr>
        <w:t xml:space="preserve"> </w:t>
      </w:r>
      <w:r w:rsidR="000977DE" w:rsidRPr="000977DE">
        <w:rPr>
          <w:rFonts w:ascii="DINPro-Black" w:eastAsia="Times New Roman" w:hAnsi="DINPro-Black" w:cs="Arial"/>
          <w:b/>
          <w:bCs/>
          <w:color w:val="000000"/>
          <w:u w:val="single"/>
          <w:lang w:eastAsia="tr-TR"/>
        </w:rPr>
        <w:t>Manda, Keçi Sütü</w:t>
      </w:r>
      <w:r w:rsidR="000977DE" w:rsidRPr="000977DE">
        <w:rPr>
          <w:rFonts w:ascii="DINPro-Regular" w:eastAsia="Times New Roman" w:hAnsi="DINPro-Regular" w:cs="Arial"/>
          <w:color w:val="000000"/>
          <w:u w:val="single"/>
          <w:lang w:eastAsia="tr-TR"/>
        </w:rPr>
        <w:t xml:space="preserve"> ve </w:t>
      </w:r>
      <w:r w:rsidR="000977DE" w:rsidRPr="000977DE">
        <w:rPr>
          <w:rFonts w:ascii="DINPro-Black" w:eastAsia="Times New Roman" w:hAnsi="DINPro-Black" w:cs="Arial"/>
          <w:b/>
          <w:bCs/>
          <w:color w:val="000000"/>
          <w:u w:val="single"/>
          <w:lang w:eastAsia="tr-TR"/>
        </w:rPr>
        <w:t>İnek Sütü</w:t>
      </w:r>
      <w:r w:rsidR="000977DE" w:rsidRPr="000977DE">
        <w:rPr>
          <w:rFonts w:ascii="DINPro-Regular" w:eastAsia="Times New Roman" w:hAnsi="DINPro-Regular" w:cs="Arial"/>
          <w:color w:val="000000"/>
          <w:u w:val="single"/>
          <w:lang w:eastAsia="tr-TR"/>
        </w:rPr>
        <w:t xml:space="preserve"> </w:t>
      </w:r>
      <w:r w:rsidRPr="001B4000">
        <w:rPr>
          <w:rFonts w:ascii="DINPro-Regular" w:eastAsia="Times New Roman" w:hAnsi="DINPro-Regular" w:cs="Arial"/>
          <w:color w:val="000000"/>
          <w:u w:val="single"/>
          <w:lang w:eastAsia="tr-TR"/>
        </w:rPr>
        <w:t>yer alıyor.”</w:t>
      </w:r>
    </w:p>
    <w:p w14:paraId="13E6423E" w14:textId="7DF8D513" w:rsidR="000977DE" w:rsidRDefault="000977DE" w:rsidP="001B4000">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b/>
          <w:bCs/>
          <w:color w:val="000000"/>
          <w:lang w:eastAsia="tr-TR"/>
        </w:rPr>
        <w:t>İnek sütü</w:t>
      </w:r>
      <w:r w:rsidR="001B4000" w:rsidRPr="001B4000">
        <w:rPr>
          <w:rFonts w:ascii="DINPro-Regular" w:eastAsia="Times New Roman" w:hAnsi="DINPro-Regular" w:cs="Arial"/>
          <w:b/>
          <w:bCs/>
          <w:color w:val="000000"/>
          <w:lang w:eastAsia="tr-TR"/>
        </w:rPr>
        <w:t>,</w:t>
      </w:r>
      <w:r w:rsidRPr="000977DE">
        <w:rPr>
          <w:rFonts w:ascii="DINPro-Regular" w:eastAsia="Times New Roman" w:hAnsi="DINPro-Regular" w:cs="Arial"/>
          <w:b/>
          <w:bCs/>
          <w:color w:val="000000"/>
          <w:lang w:eastAsia="tr-TR"/>
        </w:rPr>
        <w:t xml:space="preserve"> % 87</w:t>
      </w:r>
      <w:r w:rsidRPr="000977DE">
        <w:rPr>
          <w:rFonts w:ascii="DINPro-Regular" w:eastAsia="Times New Roman" w:hAnsi="DINPro-Regular" w:cs="Arial"/>
          <w:color w:val="000000"/>
          <w:lang w:eastAsia="tr-TR"/>
        </w:rPr>
        <w:t xml:space="preserve"> oranı ile süt tüketiminde başlarda gelirken,</w:t>
      </w:r>
      <w:r w:rsidRPr="000977DE">
        <w:rPr>
          <w:rFonts w:ascii="DINPro-Regular" w:eastAsia="Times New Roman" w:hAnsi="DINPro-Regular" w:cs="Arial"/>
          <w:b/>
          <w:bCs/>
          <w:color w:val="000000"/>
          <w:lang w:eastAsia="tr-TR"/>
        </w:rPr>
        <w:t xml:space="preserve"> keçi sütünü %10</w:t>
      </w:r>
      <w:r w:rsidRPr="000977DE">
        <w:rPr>
          <w:rFonts w:ascii="DINPro-Regular" w:eastAsia="Times New Roman" w:hAnsi="DINPro-Regular" w:cs="Arial"/>
          <w:color w:val="000000"/>
          <w:lang w:eastAsia="tr-TR"/>
        </w:rPr>
        <w:t>’luk kesim tüket</w:t>
      </w:r>
      <w:r w:rsidR="001B4000" w:rsidRPr="001B4000">
        <w:rPr>
          <w:rFonts w:ascii="DINPro-Regular" w:eastAsia="Times New Roman" w:hAnsi="DINPro-Regular" w:cs="Arial"/>
          <w:color w:val="000000"/>
          <w:lang w:eastAsia="tr-TR"/>
        </w:rPr>
        <w:t>iyor</w:t>
      </w:r>
      <w:r w:rsidRPr="000977DE">
        <w:rPr>
          <w:rFonts w:ascii="DINPro-Regular" w:eastAsia="Times New Roman" w:hAnsi="DINPro-Regular" w:cs="Arial"/>
          <w:color w:val="000000"/>
          <w:lang w:eastAsia="tr-TR"/>
        </w:rPr>
        <w:t xml:space="preserve">. </w:t>
      </w:r>
      <w:r w:rsidRPr="000977DE">
        <w:rPr>
          <w:rFonts w:ascii="DINPro-Regular" w:eastAsia="Times New Roman" w:hAnsi="DINPro-Regular" w:cs="Arial"/>
          <w:b/>
          <w:bCs/>
          <w:color w:val="000000"/>
          <w:lang w:eastAsia="tr-TR"/>
        </w:rPr>
        <w:t>Manda sütü ise en az tüketime sahip olarak %6 oranında</w:t>
      </w:r>
      <w:r w:rsidRPr="000977DE">
        <w:rPr>
          <w:rFonts w:ascii="DINPro-Regular" w:eastAsia="Times New Roman" w:hAnsi="DINPro-Regular" w:cs="Arial"/>
          <w:color w:val="000000"/>
          <w:lang w:eastAsia="tr-TR"/>
        </w:rPr>
        <w:t xml:space="preserve"> tercih edil</w:t>
      </w:r>
      <w:r w:rsidR="001B4000" w:rsidRPr="001B4000">
        <w:rPr>
          <w:rFonts w:ascii="DINPro-Regular" w:eastAsia="Times New Roman" w:hAnsi="DINPro-Regular" w:cs="Arial"/>
          <w:color w:val="000000"/>
          <w:lang w:eastAsia="tr-TR"/>
        </w:rPr>
        <w:t>iyor</w:t>
      </w:r>
      <w:r w:rsidRPr="000977DE">
        <w:rPr>
          <w:rFonts w:ascii="DINPro-Regular" w:eastAsia="Times New Roman" w:hAnsi="DINPro-Regular" w:cs="Arial"/>
          <w:color w:val="000000"/>
          <w:lang w:eastAsia="tr-TR"/>
        </w:rPr>
        <w:t>. Sütlerin hangi hayvanın tercih edilerek tüketildiği ise bulunulan coğrafyaya göre değişiklik göster</w:t>
      </w:r>
      <w:r w:rsidR="001B4000" w:rsidRPr="001B4000">
        <w:rPr>
          <w:rFonts w:ascii="DINPro-Regular" w:eastAsia="Times New Roman" w:hAnsi="DINPro-Regular" w:cs="Arial"/>
          <w:color w:val="000000"/>
          <w:lang w:eastAsia="tr-TR"/>
        </w:rPr>
        <w:t>iyo</w:t>
      </w:r>
      <w:r w:rsidRPr="000977DE">
        <w:rPr>
          <w:rFonts w:ascii="DINPro-Regular" w:eastAsia="Times New Roman" w:hAnsi="DINPro-Regular" w:cs="Arial"/>
          <w:color w:val="000000"/>
          <w:lang w:eastAsia="tr-TR"/>
        </w:rPr>
        <w:t>r. Hangi hayvanın sütünün lezzetli olmasından ziyade insanların bulundukları coğrafyada yetişen hayvanların besinlerini tükettiklerini görüyoruz. İnek sütünün en yoğun kullanılan süt olma sebebi de inek sütü üretiminin çok geniş bir coğrafyada yapılmasıdır. </w:t>
      </w:r>
    </w:p>
    <w:p w14:paraId="4E133E26" w14:textId="77777777" w:rsidR="001B4000" w:rsidRPr="000977DE" w:rsidRDefault="001B4000" w:rsidP="001B4000">
      <w:pPr>
        <w:spacing w:after="0" w:line="240" w:lineRule="auto"/>
        <w:jc w:val="both"/>
        <w:rPr>
          <w:rFonts w:ascii="DINPro-Regular" w:eastAsia="Times New Roman" w:hAnsi="DINPro-Regular" w:cs="Times New Roman"/>
          <w:lang w:eastAsia="tr-TR"/>
        </w:rPr>
      </w:pPr>
    </w:p>
    <w:p w14:paraId="038806FD" w14:textId="4B9FB87F" w:rsidR="000977DE" w:rsidRDefault="000977DE" w:rsidP="001B4000">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b/>
          <w:bCs/>
          <w:color w:val="000000"/>
          <w:lang w:eastAsia="tr-TR"/>
        </w:rPr>
        <w:t>1010 katılımcı</w:t>
      </w:r>
      <w:r w:rsidRPr="000977DE">
        <w:rPr>
          <w:rFonts w:ascii="DINPro-Regular" w:eastAsia="Times New Roman" w:hAnsi="DINPro-Regular" w:cs="Arial"/>
          <w:color w:val="000000"/>
          <w:lang w:eastAsia="tr-TR"/>
        </w:rPr>
        <w:t xml:space="preserve"> ile gerçekleştirdiğimiz araştırmamızda tüketicilerin </w:t>
      </w:r>
      <w:r w:rsidRPr="000977DE">
        <w:rPr>
          <w:rFonts w:ascii="DINPro-Regular" w:eastAsia="Times New Roman" w:hAnsi="DINPro-Regular" w:cs="Arial"/>
          <w:b/>
          <w:bCs/>
          <w:color w:val="000000"/>
          <w:lang w:eastAsia="tr-TR"/>
        </w:rPr>
        <w:t>% 60’ı</w:t>
      </w:r>
      <w:r w:rsidRPr="000977DE">
        <w:rPr>
          <w:rFonts w:ascii="DINPro-Regular" w:eastAsia="Times New Roman" w:hAnsi="DINPro-Regular" w:cs="Arial"/>
          <w:color w:val="000000"/>
          <w:lang w:eastAsia="tr-TR"/>
        </w:rPr>
        <w:t xml:space="preserve"> açık sütlerin paketli sütlere göre daha doğal ve besin değerinin daha yüksek olduğunu düşünmelerine rağmen sadece </w:t>
      </w:r>
      <w:r w:rsidRPr="000977DE">
        <w:rPr>
          <w:rFonts w:ascii="DINPro-Black" w:eastAsia="Times New Roman" w:hAnsi="DINPro-Black" w:cs="Arial"/>
          <w:b/>
          <w:bCs/>
          <w:color w:val="000000"/>
          <w:lang w:eastAsia="tr-TR"/>
        </w:rPr>
        <w:t>% 37’lik bir kısım açık süt</w:t>
      </w:r>
      <w:r w:rsidRPr="000977DE">
        <w:rPr>
          <w:rFonts w:ascii="DINPro-Black" w:eastAsia="Times New Roman" w:hAnsi="DINPro-Black" w:cs="Arial"/>
          <w:color w:val="000000"/>
          <w:lang w:eastAsia="tr-TR"/>
        </w:rPr>
        <w:t xml:space="preserve"> tükettiğini söyl</w:t>
      </w:r>
      <w:r w:rsidR="001B4000" w:rsidRPr="00AD204C">
        <w:rPr>
          <w:rFonts w:ascii="DINPro-Black" w:eastAsia="Times New Roman" w:hAnsi="DINPro-Black" w:cs="Arial"/>
          <w:color w:val="000000"/>
          <w:lang w:eastAsia="tr-TR"/>
        </w:rPr>
        <w:t>üyor</w:t>
      </w:r>
      <w:r w:rsidRPr="000977DE">
        <w:rPr>
          <w:rFonts w:ascii="DINPro-Black" w:eastAsia="Times New Roman" w:hAnsi="DINPro-Black" w:cs="Arial"/>
          <w:color w:val="000000"/>
          <w:lang w:eastAsia="tr-TR"/>
        </w:rPr>
        <w:t>.</w:t>
      </w:r>
      <w:r w:rsidRPr="000977DE">
        <w:rPr>
          <w:rFonts w:ascii="DINPro-Regular" w:eastAsia="Times New Roman" w:hAnsi="DINPro-Regular" w:cs="Arial"/>
          <w:b/>
          <w:bCs/>
          <w:color w:val="000000"/>
          <w:lang w:eastAsia="tr-TR"/>
        </w:rPr>
        <w:t xml:space="preserve"> % 44’lük</w:t>
      </w:r>
      <w:r w:rsidRPr="000977DE">
        <w:rPr>
          <w:rFonts w:ascii="DINPro-Regular" w:eastAsia="Times New Roman" w:hAnsi="DINPro-Regular" w:cs="Arial"/>
          <w:color w:val="000000"/>
          <w:lang w:eastAsia="tr-TR"/>
        </w:rPr>
        <w:t xml:space="preserve"> oranda katılımcı ise tükettiği sütün doğal ve katkısız olduğu algısına sahip. Katılımcılar arasında paketli süt tüketiminde de katkı maddesi olmadığını düşünenler </w:t>
      </w:r>
      <w:r w:rsidR="001B4000">
        <w:rPr>
          <w:rFonts w:ascii="DINPro-Regular" w:eastAsia="Times New Roman" w:hAnsi="DINPro-Regular" w:cs="Arial"/>
          <w:color w:val="000000"/>
          <w:lang w:eastAsia="tr-TR"/>
        </w:rPr>
        <w:t>mevcut.</w:t>
      </w:r>
    </w:p>
    <w:p w14:paraId="78D55109" w14:textId="506DC97A" w:rsidR="001B4000" w:rsidRPr="000977DE" w:rsidRDefault="001B4000" w:rsidP="001B4000">
      <w:pPr>
        <w:spacing w:after="0" w:line="240" w:lineRule="auto"/>
        <w:jc w:val="both"/>
        <w:rPr>
          <w:rFonts w:ascii="DINPro-Regular" w:eastAsia="Times New Roman" w:hAnsi="DINPro-Regular" w:cs="Times New Roman"/>
          <w:lang w:eastAsia="tr-TR"/>
        </w:rPr>
      </w:pPr>
    </w:p>
    <w:p w14:paraId="2526D2DD" w14:textId="4975BA5A" w:rsidR="00AD204C" w:rsidRDefault="00AD204C" w:rsidP="001B4000">
      <w:pPr>
        <w:spacing w:after="0" w:line="240" w:lineRule="auto"/>
        <w:jc w:val="both"/>
        <w:rPr>
          <w:rFonts w:ascii="DINPro-Regular" w:eastAsia="Times New Roman" w:hAnsi="DINPro-Regular" w:cs="Arial"/>
          <w:b/>
          <w:bCs/>
          <w:color w:val="000000"/>
          <w:lang w:eastAsia="tr-TR"/>
        </w:rPr>
      </w:pPr>
      <w:r w:rsidRPr="001B4000">
        <w:rPr>
          <w:rFonts w:ascii="DINPro-Black" w:eastAsia="Times New Roman" w:hAnsi="DINPro-Black" w:cs="Arial"/>
          <w:b/>
          <w:bCs/>
          <w:noProof/>
          <w:color w:val="000000"/>
          <w:sz w:val="24"/>
          <w:szCs w:val="24"/>
          <w:lang w:eastAsia="tr-TR"/>
        </w:rPr>
        <w:drawing>
          <wp:anchor distT="0" distB="0" distL="114300" distR="114300" simplePos="0" relativeHeight="251658240" behindDoc="1" locked="0" layoutInCell="1" allowOverlap="1" wp14:anchorId="62B6A226" wp14:editId="447ADCD8">
            <wp:simplePos x="0" y="0"/>
            <wp:positionH relativeFrom="margin">
              <wp:align>right</wp:align>
            </wp:positionH>
            <wp:positionV relativeFrom="paragraph">
              <wp:posOffset>214803</wp:posOffset>
            </wp:positionV>
            <wp:extent cx="5760720" cy="2507672"/>
            <wp:effectExtent l="0" t="0" r="0" b="6985"/>
            <wp:wrapTight wrapText="bothSides">
              <wp:wrapPolygon edited="0">
                <wp:start x="0" y="0"/>
                <wp:lineTo x="0" y="21496"/>
                <wp:lineTo x="21500" y="21496"/>
                <wp:lineTo x="2150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0146"/>
                    <a:stretch/>
                  </pic:blipFill>
                  <pic:spPr bwMode="auto">
                    <a:xfrm>
                      <a:off x="0" y="0"/>
                      <a:ext cx="5760720" cy="25076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FF486" w14:textId="77777777" w:rsidR="00AD204C" w:rsidRDefault="00AD204C" w:rsidP="001B4000">
      <w:pPr>
        <w:spacing w:after="0" w:line="240" w:lineRule="auto"/>
        <w:jc w:val="both"/>
        <w:rPr>
          <w:rFonts w:ascii="DINPro-Regular" w:eastAsia="Times New Roman" w:hAnsi="DINPro-Regular" w:cs="Arial"/>
          <w:b/>
          <w:bCs/>
          <w:color w:val="000000"/>
          <w:lang w:eastAsia="tr-TR"/>
        </w:rPr>
      </w:pPr>
    </w:p>
    <w:p w14:paraId="141CB867" w14:textId="77777777" w:rsidR="00AD204C" w:rsidRDefault="00AD204C" w:rsidP="001B4000">
      <w:pPr>
        <w:spacing w:after="0" w:line="240" w:lineRule="auto"/>
        <w:jc w:val="both"/>
        <w:rPr>
          <w:rFonts w:ascii="DINPro-Regular" w:eastAsia="Times New Roman" w:hAnsi="DINPro-Regular" w:cs="Arial"/>
          <w:b/>
          <w:bCs/>
          <w:color w:val="000000"/>
          <w:lang w:eastAsia="tr-TR"/>
        </w:rPr>
      </w:pPr>
    </w:p>
    <w:p w14:paraId="65C0DFD3" w14:textId="77777777" w:rsidR="00D147AF" w:rsidRDefault="00D147AF" w:rsidP="001B4000">
      <w:pPr>
        <w:spacing w:after="0" w:line="240" w:lineRule="auto"/>
        <w:jc w:val="both"/>
        <w:rPr>
          <w:rFonts w:ascii="DINPro-Regular" w:eastAsia="Times New Roman" w:hAnsi="DINPro-Regular" w:cs="Arial"/>
          <w:b/>
          <w:bCs/>
          <w:color w:val="000000"/>
          <w:lang w:eastAsia="tr-TR"/>
        </w:rPr>
      </w:pPr>
    </w:p>
    <w:p w14:paraId="3EC77B55" w14:textId="77777777" w:rsidR="00D147AF" w:rsidRDefault="00D147AF" w:rsidP="001B4000">
      <w:pPr>
        <w:spacing w:after="0" w:line="240" w:lineRule="auto"/>
        <w:jc w:val="both"/>
        <w:rPr>
          <w:rFonts w:ascii="DINPro-Regular" w:eastAsia="Times New Roman" w:hAnsi="DINPro-Regular" w:cs="Arial"/>
          <w:b/>
          <w:bCs/>
          <w:color w:val="000000"/>
          <w:lang w:eastAsia="tr-TR"/>
        </w:rPr>
      </w:pPr>
    </w:p>
    <w:p w14:paraId="1480CFCF" w14:textId="33577F9D" w:rsidR="000977DE" w:rsidRDefault="000977DE" w:rsidP="001B4000">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b/>
          <w:bCs/>
          <w:color w:val="000000"/>
          <w:lang w:eastAsia="tr-TR"/>
        </w:rPr>
        <w:t> % 53</w:t>
      </w:r>
      <w:r w:rsidRPr="000977DE">
        <w:rPr>
          <w:rFonts w:ascii="DINPro-Regular" w:eastAsia="Times New Roman" w:hAnsi="DINPro-Regular" w:cs="Arial"/>
          <w:color w:val="000000"/>
          <w:lang w:eastAsia="tr-TR"/>
        </w:rPr>
        <w:t xml:space="preserve"> oranında ki katılımcılar ise, açık sütün yeterince hijyenik olmayabileceği görüşü ile açık süt alımlarında tereddüt ettiklerini söyl</w:t>
      </w:r>
      <w:r w:rsidR="001B4000">
        <w:rPr>
          <w:rFonts w:ascii="DINPro-Regular" w:eastAsia="Times New Roman" w:hAnsi="DINPro-Regular" w:cs="Arial"/>
          <w:color w:val="000000"/>
          <w:lang w:eastAsia="tr-TR"/>
        </w:rPr>
        <w:t>üyor</w:t>
      </w:r>
      <w:r w:rsidRPr="000977DE">
        <w:rPr>
          <w:rFonts w:ascii="DINPro-Regular" w:eastAsia="Times New Roman" w:hAnsi="DINPro-Regular" w:cs="Arial"/>
          <w:color w:val="000000"/>
          <w:lang w:eastAsia="tr-TR"/>
        </w:rPr>
        <w:t xml:space="preserve">. Bu katılımcıların açık sütü çok düşük bir oranda tercih ettiklerini söyleyebiliriz. </w:t>
      </w:r>
      <w:r w:rsidRPr="000977DE">
        <w:rPr>
          <w:rFonts w:ascii="DINPro-Black" w:eastAsia="Times New Roman" w:hAnsi="DINPro-Black" w:cs="Arial"/>
          <w:color w:val="000000"/>
          <w:lang w:eastAsia="tr-TR"/>
        </w:rPr>
        <w:t>Paketli süt tercih eden tüketiciler % 63 oranında</w:t>
      </w:r>
      <w:r w:rsidRPr="000977DE">
        <w:rPr>
          <w:rFonts w:ascii="DINPro-Regular" w:eastAsia="Times New Roman" w:hAnsi="DINPro-Regular" w:cs="Arial"/>
          <w:color w:val="000000"/>
          <w:lang w:eastAsia="tr-TR"/>
        </w:rPr>
        <w:t xml:space="preserve">. Paketli süt tercih etme nedenleri ise, açık sütün yeterince hijyenik olmayabileceği görüşü. Açık ve paketli süt tercihlerinin yanında süt tüketiminde </w:t>
      </w:r>
      <w:r w:rsidRPr="000977DE">
        <w:rPr>
          <w:rFonts w:ascii="DINPro-Regular" w:eastAsia="Times New Roman" w:hAnsi="DINPro-Regular" w:cs="Arial"/>
          <w:b/>
          <w:bCs/>
          <w:color w:val="000000"/>
          <w:lang w:eastAsia="tr-TR"/>
        </w:rPr>
        <w:t xml:space="preserve">laktozsuz süt tercih edenlerin oranı da % 17’dir. </w:t>
      </w:r>
      <w:r w:rsidRPr="000977DE">
        <w:rPr>
          <w:rFonts w:ascii="DINPro-Regular" w:eastAsia="Times New Roman" w:hAnsi="DINPro-Regular" w:cs="Arial"/>
          <w:color w:val="000000"/>
          <w:lang w:eastAsia="tr-TR"/>
        </w:rPr>
        <w:t xml:space="preserve">Laktozsuz süt, süt sevmeyen ve içemeyen kişiler için üretilen daha tatlımsı bir tada sahip olan süt çeşididir. Laktozsuz süt tercihleri genelde sağlık açısından daha faydalı olduğu düşünüldüğünden dolayı tercih edilmektedir. Diyet yapan kişilerin de süt tercihlerinde laktozsuz süt tercih ettikleri görülüyor. Sütü sadece lezzeti için değil, vücuda faydalı olduğunu düşündükleri için tüketen </w:t>
      </w:r>
      <w:r w:rsidRPr="000977DE">
        <w:rPr>
          <w:rFonts w:ascii="DINPro-Regular" w:eastAsia="Times New Roman" w:hAnsi="DINPro-Regular" w:cs="Arial"/>
          <w:b/>
          <w:bCs/>
          <w:color w:val="000000"/>
          <w:lang w:eastAsia="tr-TR"/>
        </w:rPr>
        <w:t>( %77)</w:t>
      </w:r>
      <w:r w:rsidRPr="000977DE">
        <w:rPr>
          <w:rFonts w:ascii="DINPro-Regular" w:eastAsia="Times New Roman" w:hAnsi="DINPro-Regular" w:cs="Arial"/>
          <w:color w:val="000000"/>
          <w:lang w:eastAsia="tr-TR"/>
        </w:rPr>
        <w:t xml:space="preserve"> tüketici sayısı da oldukça fazla.</w:t>
      </w:r>
    </w:p>
    <w:p w14:paraId="5C8159F1" w14:textId="69646830" w:rsidR="001B4000" w:rsidRDefault="001B4000" w:rsidP="001B4000">
      <w:pPr>
        <w:spacing w:after="0" w:line="240" w:lineRule="auto"/>
        <w:jc w:val="both"/>
        <w:rPr>
          <w:rFonts w:ascii="DINPro-Regular" w:eastAsia="Times New Roman" w:hAnsi="DINPro-Regular" w:cs="Arial"/>
          <w:color w:val="000000"/>
          <w:lang w:eastAsia="tr-TR"/>
        </w:rPr>
      </w:pPr>
    </w:p>
    <w:p w14:paraId="3D5D5FC1" w14:textId="3877359E" w:rsidR="00AD204C" w:rsidRDefault="00AD204C" w:rsidP="000977DE">
      <w:pPr>
        <w:spacing w:after="0" w:line="240" w:lineRule="auto"/>
        <w:rPr>
          <w:rFonts w:ascii="DINPro-Black" w:eastAsia="Times New Roman" w:hAnsi="DINPro-Black" w:cs="Arial"/>
          <w:b/>
          <w:bCs/>
          <w:color w:val="000000"/>
          <w:sz w:val="24"/>
          <w:szCs w:val="24"/>
          <w:lang w:eastAsia="tr-TR"/>
        </w:rPr>
      </w:pPr>
    </w:p>
    <w:p w14:paraId="5050BE7F" w14:textId="77777777" w:rsidR="00AD204C" w:rsidRDefault="00AD204C" w:rsidP="000977DE">
      <w:pPr>
        <w:spacing w:after="0" w:line="240" w:lineRule="auto"/>
        <w:rPr>
          <w:rFonts w:ascii="DINPro-Black" w:eastAsia="Times New Roman" w:hAnsi="DINPro-Black" w:cs="Arial"/>
          <w:b/>
          <w:bCs/>
          <w:color w:val="000000"/>
          <w:sz w:val="24"/>
          <w:szCs w:val="24"/>
          <w:lang w:eastAsia="tr-TR"/>
        </w:rPr>
      </w:pPr>
    </w:p>
    <w:p w14:paraId="1D33BC28" w14:textId="44A8EEA5" w:rsidR="000977DE" w:rsidRDefault="000977DE" w:rsidP="000977DE">
      <w:pPr>
        <w:spacing w:after="0" w:line="240" w:lineRule="auto"/>
        <w:rPr>
          <w:rFonts w:ascii="DINPro-Black" w:eastAsia="Times New Roman" w:hAnsi="DINPro-Black" w:cs="Arial"/>
          <w:b/>
          <w:bCs/>
          <w:color w:val="000000"/>
          <w:sz w:val="24"/>
          <w:szCs w:val="24"/>
          <w:lang w:eastAsia="tr-TR"/>
        </w:rPr>
      </w:pPr>
      <w:r w:rsidRPr="000977DE">
        <w:rPr>
          <w:rFonts w:ascii="DINPro-Black" w:eastAsia="Times New Roman" w:hAnsi="DINPro-Black" w:cs="Arial"/>
          <w:b/>
          <w:bCs/>
          <w:color w:val="000000"/>
          <w:sz w:val="24"/>
          <w:szCs w:val="24"/>
          <w:lang w:eastAsia="tr-TR"/>
        </w:rPr>
        <w:t>Yoğurt Tüketimi</w:t>
      </w:r>
    </w:p>
    <w:p w14:paraId="1FD807FC" w14:textId="77777777" w:rsidR="00AD204C" w:rsidRDefault="00AD204C" w:rsidP="000977DE">
      <w:pPr>
        <w:spacing w:after="0" w:line="240" w:lineRule="auto"/>
        <w:rPr>
          <w:rFonts w:ascii="DINPro-Black" w:eastAsia="Times New Roman" w:hAnsi="DINPro-Black" w:cs="Arial"/>
          <w:b/>
          <w:bCs/>
          <w:color w:val="000000"/>
          <w:sz w:val="24"/>
          <w:szCs w:val="24"/>
          <w:lang w:eastAsia="tr-TR"/>
        </w:rPr>
      </w:pPr>
    </w:p>
    <w:p w14:paraId="26AD5AF6" w14:textId="63D0BA05" w:rsidR="00AD204C" w:rsidRDefault="00AD204C" w:rsidP="000977DE">
      <w:pPr>
        <w:spacing w:after="0" w:line="240" w:lineRule="auto"/>
        <w:rPr>
          <w:rFonts w:ascii="DINPro-Black" w:eastAsia="Times New Roman" w:hAnsi="DINPro-Black" w:cs="Arial"/>
          <w:b/>
          <w:bCs/>
          <w:color w:val="000000"/>
          <w:sz w:val="24"/>
          <w:szCs w:val="24"/>
          <w:lang w:eastAsia="tr-TR"/>
        </w:rPr>
      </w:pPr>
      <w:r w:rsidRPr="00AD204C">
        <w:rPr>
          <w:rFonts w:ascii="DINPro-Black" w:eastAsia="Times New Roman" w:hAnsi="DINPro-Black" w:cs="Arial"/>
          <w:b/>
          <w:bCs/>
          <w:noProof/>
          <w:color w:val="000000"/>
          <w:sz w:val="24"/>
          <w:szCs w:val="24"/>
          <w:lang w:eastAsia="tr-TR"/>
        </w:rPr>
        <w:drawing>
          <wp:anchor distT="0" distB="0" distL="114300" distR="114300" simplePos="0" relativeHeight="251659264" behindDoc="1" locked="0" layoutInCell="1" allowOverlap="1" wp14:anchorId="4082F966" wp14:editId="29491C64">
            <wp:simplePos x="0" y="0"/>
            <wp:positionH relativeFrom="column">
              <wp:posOffset>27940</wp:posOffset>
            </wp:positionH>
            <wp:positionV relativeFrom="paragraph">
              <wp:posOffset>197485</wp:posOffset>
            </wp:positionV>
            <wp:extent cx="5732780" cy="2354580"/>
            <wp:effectExtent l="0" t="0" r="1270" b="7620"/>
            <wp:wrapTight wrapText="bothSides">
              <wp:wrapPolygon edited="0">
                <wp:start x="0" y="0"/>
                <wp:lineTo x="0" y="21495"/>
                <wp:lineTo x="21533" y="21495"/>
                <wp:lineTo x="2153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81" r="-1"/>
                    <a:stretch/>
                  </pic:blipFill>
                  <pic:spPr bwMode="auto">
                    <a:xfrm>
                      <a:off x="0" y="0"/>
                      <a:ext cx="5732780" cy="2354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9436AB" w14:textId="66764F65" w:rsidR="00AD204C" w:rsidRDefault="00AD204C" w:rsidP="00AD204C">
      <w:pPr>
        <w:spacing w:after="0" w:line="240" w:lineRule="auto"/>
        <w:jc w:val="both"/>
        <w:rPr>
          <w:rFonts w:ascii="DINPro-Black" w:eastAsia="Times New Roman" w:hAnsi="DINPro-Black" w:cs="Arial"/>
          <w:b/>
          <w:bCs/>
          <w:color w:val="000000"/>
          <w:sz w:val="24"/>
          <w:szCs w:val="24"/>
          <w:lang w:eastAsia="tr-TR"/>
        </w:rPr>
      </w:pPr>
    </w:p>
    <w:p w14:paraId="7DD05F22" w14:textId="7E204593" w:rsidR="000977DE" w:rsidRPr="000977DE" w:rsidRDefault="000977DE" w:rsidP="00AD204C">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 xml:space="preserve">Araştırmaya katılan katılımcıların yoğurt tercihlerine baktığımızda, açık yoğurtların daha doğal olduğunu düşünenler aynı zamanda </w:t>
      </w:r>
      <w:r w:rsidRPr="000977DE">
        <w:rPr>
          <w:rFonts w:ascii="DINPro-Black" w:eastAsia="Times New Roman" w:hAnsi="DINPro-Black" w:cs="Arial"/>
          <w:b/>
          <w:bCs/>
          <w:color w:val="000000"/>
          <w:lang w:eastAsia="tr-TR"/>
        </w:rPr>
        <w:t>(%57) tükettikleri yoğurdun katkısız olduğunu</w:t>
      </w:r>
      <w:r w:rsidRPr="000977DE">
        <w:rPr>
          <w:rFonts w:ascii="DINPro-Regular" w:eastAsia="Times New Roman" w:hAnsi="DINPro-Regular" w:cs="Arial"/>
          <w:color w:val="000000"/>
          <w:lang w:eastAsia="tr-TR"/>
        </w:rPr>
        <w:t xml:space="preserve"> belirt</w:t>
      </w:r>
      <w:r w:rsidR="00AD204C">
        <w:rPr>
          <w:rFonts w:ascii="DINPro-Regular" w:eastAsia="Times New Roman" w:hAnsi="DINPro-Regular" w:cs="Arial"/>
          <w:color w:val="000000"/>
          <w:lang w:eastAsia="tr-TR"/>
        </w:rPr>
        <w:t>iyor</w:t>
      </w:r>
      <w:r w:rsidRPr="000977DE">
        <w:rPr>
          <w:rFonts w:ascii="DINPro-Regular" w:eastAsia="Times New Roman" w:hAnsi="DINPro-Regular" w:cs="Arial"/>
          <w:color w:val="000000"/>
          <w:lang w:eastAsia="tr-TR"/>
        </w:rPr>
        <w:t xml:space="preserve">. Doğal ve katkısız yoğurt tüketmek isteyen kişilerin aynı zamanda </w:t>
      </w:r>
      <w:r w:rsidRPr="000977DE">
        <w:rPr>
          <w:rFonts w:ascii="DINPro-Black" w:eastAsia="Times New Roman" w:hAnsi="DINPro-Black" w:cs="Arial"/>
          <w:b/>
          <w:bCs/>
          <w:color w:val="000000"/>
          <w:lang w:eastAsia="tr-TR"/>
        </w:rPr>
        <w:t xml:space="preserve">kendi yaptıkları ev yapımı yoğurdu (%37) </w:t>
      </w:r>
      <w:r w:rsidRPr="000977DE">
        <w:rPr>
          <w:rFonts w:ascii="DINPro-Regular" w:eastAsia="Times New Roman" w:hAnsi="DINPro-Regular" w:cs="Arial"/>
          <w:color w:val="000000"/>
          <w:lang w:eastAsia="tr-TR"/>
        </w:rPr>
        <w:t>tercih ettiklerini gör</w:t>
      </w:r>
      <w:r w:rsidR="00AD204C">
        <w:rPr>
          <w:rFonts w:ascii="DINPro-Regular" w:eastAsia="Times New Roman" w:hAnsi="DINPro-Regular" w:cs="Arial"/>
          <w:color w:val="000000"/>
          <w:lang w:eastAsia="tr-TR"/>
        </w:rPr>
        <w:t>üyoruz</w:t>
      </w:r>
      <w:r w:rsidRPr="000977DE">
        <w:rPr>
          <w:rFonts w:ascii="DINPro-Regular" w:eastAsia="Times New Roman" w:hAnsi="DINPro-Regular" w:cs="Arial"/>
          <w:color w:val="000000"/>
          <w:lang w:eastAsia="tr-TR"/>
        </w:rPr>
        <w:t>. Katılımcıların haftalık %92 oranında yoğurt tükettiğini söylerken;</w:t>
      </w:r>
      <w:r w:rsidR="00AD204C">
        <w:rPr>
          <w:rFonts w:ascii="DINPro-Regular" w:eastAsia="Times New Roman" w:hAnsi="DINPro-Regular" w:cs="Arial"/>
          <w:color w:val="000000"/>
          <w:lang w:eastAsia="tr-TR"/>
        </w:rPr>
        <w:t xml:space="preserve"> </w:t>
      </w:r>
      <w:r w:rsidRPr="000977DE">
        <w:rPr>
          <w:rFonts w:ascii="DINPro-Regular" w:eastAsia="Times New Roman" w:hAnsi="DINPro-Regular" w:cs="Arial"/>
          <w:color w:val="000000"/>
          <w:lang w:eastAsia="tr-TR"/>
        </w:rPr>
        <w:t xml:space="preserve">Açık yoğurt tüketen </w:t>
      </w:r>
      <w:r w:rsidRPr="000977DE">
        <w:rPr>
          <w:rFonts w:ascii="DINPro-Regular" w:eastAsia="Times New Roman" w:hAnsi="DINPro-Regular" w:cs="Arial"/>
          <w:b/>
          <w:bCs/>
          <w:color w:val="000000"/>
          <w:lang w:eastAsia="tr-TR"/>
        </w:rPr>
        <w:t>% 17’lik kısım, açık yoğurtların paketli yoğurtlara göre daha doğal olduğunu düşün</w:t>
      </w:r>
      <w:r w:rsidR="00AD204C" w:rsidRPr="00AD204C">
        <w:rPr>
          <w:rFonts w:ascii="DINPro-Regular" w:eastAsia="Times New Roman" w:hAnsi="DINPro-Regular" w:cs="Arial"/>
          <w:b/>
          <w:bCs/>
          <w:color w:val="000000"/>
          <w:lang w:eastAsia="tr-TR"/>
        </w:rPr>
        <w:t>üyor</w:t>
      </w:r>
      <w:r w:rsidR="00AD204C">
        <w:rPr>
          <w:rFonts w:ascii="DINPro-Regular" w:eastAsia="Times New Roman" w:hAnsi="DINPro-Regular" w:cs="Arial"/>
          <w:color w:val="000000"/>
          <w:lang w:eastAsia="tr-TR"/>
        </w:rPr>
        <w:t>.</w:t>
      </w:r>
      <w:r w:rsidRPr="000977DE">
        <w:rPr>
          <w:rFonts w:ascii="DINPro-Regular" w:eastAsia="Times New Roman" w:hAnsi="DINPro-Regular" w:cs="Arial"/>
          <w:color w:val="000000"/>
          <w:lang w:eastAsia="tr-TR"/>
        </w:rPr>
        <w:t xml:space="preserve"> Paketli yoğurt tüketmeyi tercih edenler ise %50’yi buluyor.  Yoğurt </w:t>
      </w:r>
      <w:r w:rsidR="00AD204C" w:rsidRPr="000977DE">
        <w:rPr>
          <w:rFonts w:ascii="DINPro-Regular" w:eastAsia="Times New Roman" w:hAnsi="DINPro-Regular" w:cs="Arial"/>
          <w:color w:val="000000"/>
          <w:lang w:eastAsia="tr-TR"/>
        </w:rPr>
        <w:t>tüketimindeki</w:t>
      </w:r>
      <w:r w:rsidRPr="000977DE">
        <w:rPr>
          <w:rFonts w:ascii="DINPro-Regular" w:eastAsia="Times New Roman" w:hAnsi="DINPro-Regular" w:cs="Arial"/>
          <w:color w:val="000000"/>
          <w:lang w:eastAsia="tr-TR"/>
        </w:rPr>
        <w:t xml:space="preserve"> doğallık (açık ve ev yapımı) ve hijyen (paketli) algısı ve tercihin yarı yarıya olduğunu gör</w:t>
      </w:r>
      <w:r w:rsidR="00AD204C">
        <w:rPr>
          <w:rFonts w:ascii="DINPro-Regular" w:eastAsia="Times New Roman" w:hAnsi="DINPro-Regular" w:cs="Arial"/>
          <w:color w:val="000000"/>
          <w:lang w:eastAsia="tr-TR"/>
        </w:rPr>
        <w:t>üyoruz</w:t>
      </w:r>
      <w:r w:rsidRPr="000977DE">
        <w:rPr>
          <w:rFonts w:ascii="DINPro-Regular" w:eastAsia="Times New Roman" w:hAnsi="DINPro-Regular" w:cs="Arial"/>
          <w:color w:val="000000"/>
          <w:lang w:eastAsia="tr-TR"/>
        </w:rPr>
        <w:t>. %78’lik oranda ise, yoğurdu sadece lezzeti içinde değil vücuda faydalı olduğu için tükettiğini söyl</w:t>
      </w:r>
      <w:r w:rsidR="00AD204C">
        <w:rPr>
          <w:rFonts w:ascii="DINPro-Regular" w:eastAsia="Times New Roman" w:hAnsi="DINPro-Regular" w:cs="Arial"/>
          <w:color w:val="000000"/>
          <w:lang w:eastAsia="tr-TR"/>
        </w:rPr>
        <w:t>üyor</w:t>
      </w:r>
      <w:r w:rsidRPr="000977DE">
        <w:rPr>
          <w:rFonts w:ascii="DINPro-Regular" w:eastAsia="Times New Roman" w:hAnsi="DINPro-Regular" w:cs="Arial"/>
          <w:color w:val="000000"/>
          <w:lang w:eastAsia="tr-TR"/>
        </w:rPr>
        <w:t xml:space="preserve">. </w:t>
      </w:r>
      <w:r w:rsidR="00AD204C" w:rsidRPr="000977DE">
        <w:rPr>
          <w:rFonts w:ascii="DINPro-Regular" w:eastAsia="Times New Roman" w:hAnsi="DINPro-Regular" w:cs="Arial"/>
          <w:color w:val="000000"/>
          <w:lang w:eastAsia="tr-TR"/>
        </w:rPr>
        <w:t>Araştırmadaki</w:t>
      </w:r>
      <w:r w:rsidRPr="000977DE">
        <w:rPr>
          <w:rFonts w:ascii="DINPro-Regular" w:eastAsia="Times New Roman" w:hAnsi="DINPro-Regular" w:cs="Arial"/>
          <w:color w:val="000000"/>
          <w:lang w:eastAsia="tr-TR"/>
        </w:rPr>
        <w:t xml:space="preserve"> yoğurt tercihlerinde ise, kaymak severlerin yoğun olması </w:t>
      </w:r>
      <w:r w:rsidR="00AD204C" w:rsidRPr="000977DE">
        <w:rPr>
          <w:rFonts w:ascii="DINPro-Regular" w:eastAsia="Times New Roman" w:hAnsi="DINPro-Regular" w:cs="Arial"/>
          <w:color w:val="000000"/>
          <w:lang w:eastAsia="tr-TR"/>
        </w:rPr>
        <w:t>ile</w:t>
      </w:r>
      <w:r w:rsidRPr="000977DE">
        <w:rPr>
          <w:rFonts w:ascii="DINPro-Regular" w:eastAsia="Times New Roman" w:hAnsi="DINPro-Regular" w:cs="Arial"/>
          <w:color w:val="000000"/>
          <w:lang w:eastAsia="tr-TR"/>
        </w:rPr>
        <w:t xml:space="preserve"> (%55), sade yoğurt tercihleri de %45’lik oranda seyrediyor. Yoğurt içinde laktoz tüketmek istemeyen kesim ise daha azınlıkta kalıyor. (%5)</w:t>
      </w:r>
    </w:p>
    <w:p w14:paraId="3DDE9E07" w14:textId="371A196E" w:rsidR="000977DE" w:rsidRDefault="000977DE" w:rsidP="000977DE">
      <w:pPr>
        <w:spacing w:after="0" w:line="240" w:lineRule="auto"/>
        <w:rPr>
          <w:rFonts w:ascii="Times New Roman" w:eastAsia="Times New Roman" w:hAnsi="Times New Roman" w:cs="Times New Roman"/>
          <w:sz w:val="24"/>
          <w:szCs w:val="24"/>
          <w:lang w:eastAsia="tr-TR"/>
        </w:rPr>
      </w:pPr>
    </w:p>
    <w:p w14:paraId="7F4E62B4" w14:textId="3DB7126F" w:rsidR="00AD204C" w:rsidRDefault="00AD204C" w:rsidP="000977DE">
      <w:pPr>
        <w:spacing w:after="0" w:line="240" w:lineRule="auto"/>
        <w:rPr>
          <w:rFonts w:ascii="Times New Roman" w:eastAsia="Times New Roman" w:hAnsi="Times New Roman" w:cs="Times New Roman"/>
          <w:sz w:val="24"/>
          <w:szCs w:val="24"/>
          <w:lang w:eastAsia="tr-TR"/>
        </w:rPr>
      </w:pPr>
    </w:p>
    <w:p w14:paraId="206143FE" w14:textId="3AD47912" w:rsidR="000977DE" w:rsidRDefault="000977DE" w:rsidP="000977DE">
      <w:pPr>
        <w:spacing w:after="0" w:line="240" w:lineRule="auto"/>
        <w:rPr>
          <w:rFonts w:ascii="DINPro-Black" w:eastAsia="Times New Roman" w:hAnsi="DINPro-Black" w:cs="Arial"/>
          <w:b/>
          <w:bCs/>
          <w:color w:val="000000"/>
          <w:sz w:val="24"/>
          <w:szCs w:val="24"/>
          <w:lang w:eastAsia="tr-TR"/>
        </w:rPr>
      </w:pPr>
      <w:r w:rsidRPr="000977DE">
        <w:rPr>
          <w:rFonts w:ascii="DINPro-Black" w:eastAsia="Times New Roman" w:hAnsi="DINPro-Black" w:cs="Arial"/>
          <w:b/>
          <w:bCs/>
          <w:color w:val="000000"/>
          <w:sz w:val="24"/>
          <w:szCs w:val="24"/>
          <w:lang w:eastAsia="tr-TR"/>
        </w:rPr>
        <w:lastRenderedPageBreak/>
        <w:t>Peynir Tüketimi</w:t>
      </w:r>
    </w:p>
    <w:p w14:paraId="04357CA9" w14:textId="12FC2010" w:rsidR="00AD204C" w:rsidRDefault="00AD204C" w:rsidP="000977DE">
      <w:pPr>
        <w:spacing w:after="0" w:line="240" w:lineRule="auto"/>
        <w:rPr>
          <w:rFonts w:ascii="DINPro-Black" w:eastAsia="Times New Roman" w:hAnsi="DINPro-Black" w:cs="Arial"/>
          <w:b/>
          <w:bCs/>
          <w:color w:val="000000"/>
          <w:sz w:val="24"/>
          <w:szCs w:val="24"/>
          <w:lang w:eastAsia="tr-TR"/>
        </w:rPr>
      </w:pPr>
    </w:p>
    <w:p w14:paraId="6D66AFEB" w14:textId="3EFA464E" w:rsidR="00AD204C" w:rsidRDefault="00AD204C" w:rsidP="000977DE">
      <w:pPr>
        <w:spacing w:after="0" w:line="240" w:lineRule="auto"/>
        <w:rPr>
          <w:rFonts w:ascii="DINPro-Black" w:eastAsia="Times New Roman" w:hAnsi="DINPro-Black" w:cs="Arial"/>
          <w:b/>
          <w:bCs/>
          <w:color w:val="000000"/>
          <w:sz w:val="24"/>
          <w:szCs w:val="24"/>
          <w:lang w:eastAsia="tr-TR"/>
        </w:rPr>
      </w:pPr>
      <w:r w:rsidRPr="00AD204C">
        <w:rPr>
          <w:rFonts w:ascii="DINPro-Black" w:eastAsia="Times New Roman" w:hAnsi="DINPro-Black" w:cs="Arial"/>
          <w:b/>
          <w:bCs/>
          <w:noProof/>
          <w:color w:val="000000"/>
          <w:sz w:val="24"/>
          <w:szCs w:val="24"/>
          <w:lang w:eastAsia="tr-TR"/>
        </w:rPr>
        <w:drawing>
          <wp:anchor distT="0" distB="0" distL="114300" distR="114300" simplePos="0" relativeHeight="251660288" behindDoc="1" locked="0" layoutInCell="1" allowOverlap="1" wp14:anchorId="2267E73E" wp14:editId="1BD51C2F">
            <wp:simplePos x="0" y="0"/>
            <wp:positionH relativeFrom="column">
              <wp:posOffset>750</wp:posOffset>
            </wp:positionH>
            <wp:positionV relativeFrom="paragraph">
              <wp:posOffset>2829</wp:posOffset>
            </wp:positionV>
            <wp:extent cx="5760720" cy="2440305"/>
            <wp:effectExtent l="0" t="0" r="0" b="0"/>
            <wp:wrapTight wrapText="bothSides">
              <wp:wrapPolygon edited="0">
                <wp:start x="0" y="0"/>
                <wp:lineTo x="0" y="21415"/>
                <wp:lineTo x="21500" y="21415"/>
                <wp:lineTo x="21500"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2440305"/>
                    </a:xfrm>
                    <a:prstGeom prst="rect">
                      <a:avLst/>
                    </a:prstGeom>
                  </pic:spPr>
                </pic:pic>
              </a:graphicData>
            </a:graphic>
            <wp14:sizeRelH relativeFrom="page">
              <wp14:pctWidth>0</wp14:pctWidth>
            </wp14:sizeRelH>
            <wp14:sizeRelV relativeFrom="page">
              <wp14:pctHeight>0</wp14:pctHeight>
            </wp14:sizeRelV>
          </wp:anchor>
        </w:drawing>
      </w:r>
    </w:p>
    <w:p w14:paraId="3FED8C11" w14:textId="043F7F68" w:rsidR="000977DE" w:rsidRPr="000977DE" w:rsidRDefault="00882185" w:rsidP="00AD204C">
      <w:pPr>
        <w:spacing w:after="0" w:line="240" w:lineRule="auto"/>
        <w:jc w:val="both"/>
        <w:rPr>
          <w:rFonts w:ascii="DINPro-Black" w:eastAsia="Times New Roman" w:hAnsi="DINPro-Black" w:cs="Arial"/>
          <w:color w:val="000000"/>
          <w:lang w:eastAsia="tr-TR"/>
        </w:rPr>
      </w:pPr>
      <w:r>
        <w:rPr>
          <w:rFonts w:ascii="DINPro-Regular" w:eastAsia="Times New Roman" w:hAnsi="DINPro-Regular" w:cs="Arial"/>
          <w:color w:val="000000"/>
          <w:lang w:eastAsia="tr-TR"/>
        </w:rPr>
        <w:t>Peynir, araştırmaya katılan tüketicilerin cevapları ile</w:t>
      </w:r>
      <w:r w:rsidR="000977DE" w:rsidRPr="000977DE">
        <w:rPr>
          <w:rFonts w:ascii="DINPro-Regular" w:eastAsia="Times New Roman" w:hAnsi="DINPro-Regular" w:cs="Arial"/>
          <w:color w:val="000000"/>
          <w:lang w:eastAsia="tr-TR"/>
        </w:rPr>
        <w:t xml:space="preserve"> </w:t>
      </w:r>
      <w:r w:rsidR="000977DE" w:rsidRPr="000977DE">
        <w:rPr>
          <w:rFonts w:ascii="DINPro-Black" w:eastAsia="Times New Roman" w:hAnsi="DINPro-Black" w:cs="Arial"/>
          <w:color w:val="000000"/>
          <w:lang w:eastAsia="tr-TR"/>
        </w:rPr>
        <w:t>1 haftada %94 oranında tüket</w:t>
      </w:r>
      <w:r>
        <w:rPr>
          <w:rFonts w:ascii="DINPro-Black" w:eastAsia="Times New Roman" w:hAnsi="DINPro-Black" w:cs="Arial"/>
          <w:color w:val="000000"/>
          <w:lang w:eastAsia="tr-TR"/>
        </w:rPr>
        <w:t xml:space="preserve">imiyle </w:t>
      </w:r>
      <w:r w:rsidR="000977DE" w:rsidRPr="000977DE">
        <w:rPr>
          <w:rFonts w:ascii="DINPro-Black" w:eastAsia="Times New Roman" w:hAnsi="DINPro-Black" w:cs="Arial"/>
          <w:color w:val="000000"/>
          <w:lang w:eastAsia="tr-TR"/>
        </w:rPr>
        <w:t>süt ürünleri arasında en çok tercih edilen kategoride</w:t>
      </w:r>
      <w:r w:rsidR="000977DE" w:rsidRPr="000977DE">
        <w:rPr>
          <w:rFonts w:ascii="DINPro-Regular" w:eastAsia="Times New Roman" w:hAnsi="DINPro-Regular" w:cs="Arial"/>
          <w:color w:val="000000"/>
          <w:lang w:eastAsia="tr-TR"/>
        </w:rPr>
        <w:t xml:space="preserve"> yer al</w:t>
      </w:r>
      <w:r w:rsidR="00AD204C">
        <w:rPr>
          <w:rFonts w:ascii="DINPro-Regular" w:eastAsia="Times New Roman" w:hAnsi="DINPro-Regular" w:cs="Arial"/>
          <w:color w:val="000000"/>
          <w:lang w:eastAsia="tr-TR"/>
        </w:rPr>
        <w:t>ıyor</w:t>
      </w:r>
      <w:r w:rsidR="000977DE" w:rsidRPr="000977DE">
        <w:rPr>
          <w:rFonts w:ascii="DINPro-Regular" w:eastAsia="Times New Roman" w:hAnsi="DINPro-Regular" w:cs="Arial"/>
          <w:color w:val="000000"/>
          <w:lang w:eastAsia="tr-TR"/>
        </w:rPr>
        <w:t>. Tüketiciler hem kahvaltı öğününde hem</w:t>
      </w:r>
      <w:r w:rsidR="00AD204C">
        <w:rPr>
          <w:rFonts w:ascii="DINPro-Regular" w:eastAsia="Times New Roman" w:hAnsi="DINPro-Regular" w:cs="Arial"/>
          <w:color w:val="000000"/>
          <w:lang w:eastAsia="tr-TR"/>
        </w:rPr>
        <w:t xml:space="preserve"> </w:t>
      </w:r>
      <w:r w:rsidR="000977DE" w:rsidRPr="000977DE">
        <w:rPr>
          <w:rFonts w:ascii="DINPro-Regular" w:eastAsia="Times New Roman" w:hAnsi="DINPro-Regular" w:cs="Arial"/>
          <w:color w:val="000000"/>
          <w:lang w:eastAsia="tr-TR"/>
        </w:rPr>
        <w:t xml:space="preserve">de birçok </w:t>
      </w:r>
      <w:r w:rsidR="00AD204C" w:rsidRPr="000977DE">
        <w:rPr>
          <w:rFonts w:ascii="DINPro-Regular" w:eastAsia="Times New Roman" w:hAnsi="DINPro-Regular" w:cs="Arial"/>
          <w:color w:val="000000"/>
          <w:lang w:eastAsia="tr-TR"/>
        </w:rPr>
        <w:t>aperatif</w:t>
      </w:r>
      <w:r w:rsidR="000977DE" w:rsidRPr="000977DE">
        <w:rPr>
          <w:rFonts w:ascii="DINPro-Regular" w:eastAsia="Times New Roman" w:hAnsi="DINPro-Regular" w:cs="Arial"/>
          <w:color w:val="000000"/>
          <w:lang w:eastAsia="tr-TR"/>
        </w:rPr>
        <w:t xml:space="preserve"> yiyecek seçimlerinde peyniri tercih e</w:t>
      </w:r>
      <w:r>
        <w:rPr>
          <w:rFonts w:ascii="DINPro-Regular" w:eastAsia="Times New Roman" w:hAnsi="DINPro-Regular" w:cs="Arial"/>
          <w:color w:val="000000"/>
          <w:lang w:eastAsia="tr-TR"/>
        </w:rPr>
        <w:t>diyor</w:t>
      </w:r>
      <w:r w:rsidR="000977DE" w:rsidRPr="000977DE">
        <w:rPr>
          <w:rFonts w:ascii="DINPro-Regular" w:eastAsia="Times New Roman" w:hAnsi="DINPro-Regular" w:cs="Arial"/>
          <w:color w:val="000000"/>
          <w:lang w:eastAsia="tr-TR"/>
        </w:rPr>
        <w:t>. Tüketiciler peynir tercih ederken birden çok peynir çeşidi arasında seçim yap</w:t>
      </w:r>
      <w:r>
        <w:rPr>
          <w:rFonts w:ascii="DINPro-Regular" w:eastAsia="Times New Roman" w:hAnsi="DINPro-Regular" w:cs="Arial"/>
          <w:color w:val="000000"/>
          <w:lang w:eastAsia="tr-TR"/>
        </w:rPr>
        <w:t>ıyor</w:t>
      </w:r>
      <w:r w:rsidR="000977DE" w:rsidRPr="000977DE">
        <w:rPr>
          <w:rFonts w:ascii="DINPro-Black" w:eastAsia="Times New Roman" w:hAnsi="DINPro-Black" w:cs="Arial"/>
          <w:color w:val="000000"/>
          <w:lang w:eastAsia="tr-TR"/>
        </w:rPr>
        <w:t>. Peynir çeşitliliğinde liderliği beyaz peynir (%82) ve kaşar peyniri (%62) al</w:t>
      </w:r>
      <w:r w:rsidRPr="00882185">
        <w:rPr>
          <w:rFonts w:ascii="DINPro-Black" w:eastAsia="Times New Roman" w:hAnsi="DINPro-Black" w:cs="Arial"/>
          <w:color w:val="000000"/>
          <w:lang w:eastAsia="tr-TR"/>
        </w:rPr>
        <w:t>ıyor</w:t>
      </w:r>
      <w:r w:rsidR="000977DE" w:rsidRPr="000977DE">
        <w:rPr>
          <w:rFonts w:ascii="DINPro-Black" w:eastAsia="Times New Roman" w:hAnsi="DINPro-Black" w:cs="Arial"/>
          <w:color w:val="000000"/>
          <w:lang w:eastAsia="tr-TR"/>
        </w:rPr>
        <w:t>. </w:t>
      </w:r>
      <w:r w:rsidR="000977DE" w:rsidRPr="000977DE">
        <w:rPr>
          <w:rFonts w:ascii="DINPro-Regular" w:eastAsia="Times New Roman" w:hAnsi="DINPro-Regular" w:cs="Arial"/>
          <w:color w:val="000000"/>
          <w:lang w:eastAsia="tr-TR"/>
        </w:rPr>
        <w:t>Peynir çeşitleri farklı fiyat etiketine sahip olduklarından ötürü, peynir tercihinde fiyat önemli bir faktör olarak karşımıza çık</w:t>
      </w:r>
      <w:r>
        <w:rPr>
          <w:rFonts w:ascii="DINPro-Regular" w:eastAsia="Times New Roman" w:hAnsi="DINPro-Regular" w:cs="Arial"/>
          <w:color w:val="000000"/>
          <w:lang w:eastAsia="tr-TR"/>
        </w:rPr>
        <w:t>ıyor</w:t>
      </w:r>
      <w:r w:rsidR="000977DE" w:rsidRPr="000977DE">
        <w:rPr>
          <w:rFonts w:ascii="DINPro-Regular" w:eastAsia="Times New Roman" w:hAnsi="DINPro-Regular" w:cs="Arial"/>
          <w:color w:val="000000"/>
          <w:lang w:eastAsia="tr-TR"/>
        </w:rPr>
        <w:t>. Beyaz peynir hem fiyat hem de lezzet açısından tüketicilerin başlıca tercih ettikleri peynir çeşidi.</w:t>
      </w:r>
    </w:p>
    <w:p w14:paraId="172332CF" w14:textId="3FFB4059" w:rsidR="000977DE" w:rsidRDefault="00882185" w:rsidP="00AD204C">
      <w:pPr>
        <w:spacing w:after="0" w:line="240" w:lineRule="auto"/>
        <w:jc w:val="both"/>
        <w:rPr>
          <w:rFonts w:ascii="DINPro-Regular" w:eastAsia="Times New Roman" w:hAnsi="DINPro-Regular" w:cs="Arial"/>
          <w:color w:val="000000"/>
          <w:lang w:eastAsia="tr-TR"/>
        </w:rPr>
      </w:pPr>
      <w:r w:rsidRPr="00882185">
        <w:rPr>
          <w:rFonts w:ascii="DINPro-Regular" w:eastAsia="Times New Roman" w:hAnsi="DINPro-Regular" w:cs="Arial"/>
          <w:noProof/>
          <w:color w:val="000000"/>
          <w:lang w:eastAsia="tr-TR"/>
        </w:rPr>
        <w:drawing>
          <wp:anchor distT="0" distB="0" distL="114300" distR="114300" simplePos="0" relativeHeight="251661312" behindDoc="1" locked="0" layoutInCell="1" allowOverlap="1" wp14:anchorId="4ED7742F" wp14:editId="24E05A12">
            <wp:simplePos x="0" y="0"/>
            <wp:positionH relativeFrom="margin">
              <wp:align>left</wp:align>
            </wp:positionH>
            <wp:positionV relativeFrom="paragraph">
              <wp:posOffset>209492</wp:posOffset>
            </wp:positionV>
            <wp:extent cx="5760720" cy="2200275"/>
            <wp:effectExtent l="0" t="0" r="0" b="9525"/>
            <wp:wrapTight wrapText="bothSides">
              <wp:wrapPolygon edited="0">
                <wp:start x="0" y="0"/>
                <wp:lineTo x="0" y="21506"/>
                <wp:lineTo x="21500" y="21506"/>
                <wp:lineTo x="21500"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2200275"/>
                    </a:xfrm>
                    <a:prstGeom prst="rect">
                      <a:avLst/>
                    </a:prstGeom>
                  </pic:spPr>
                </pic:pic>
              </a:graphicData>
            </a:graphic>
            <wp14:sizeRelH relativeFrom="page">
              <wp14:pctWidth>0</wp14:pctWidth>
            </wp14:sizeRelH>
            <wp14:sizeRelV relativeFrom="page">
              <wp14:pctHeight>0</wp14:pctHeight>
            </wp14:sizeRelV>
          </wp:anchor>
        </w:drawing>
      </w:r>
    </w:p>
    <w:p w14:paraId="2015C309" w14:textId="7DE80456" w:rsidR="00882185" w:rsidRDefault="00882185" w:rsidP="00AD204C">
      <w:pPr>
        <w:spacing w:after="0" w:line="240" w:lineRule="auto"/>
        <w:jc w:val="both"/>
        <w:rPr>
          <w:rFonts w:ascii="DINPro-Regular" w:eastAsia="Times New Roman" w:hAnsi="DINPro-Regular" w:cs="Arial"/>
          <w:color w:val="000000"/>
          <w:lang w:eastAsia="tr-TR"/>
        </w:rPr>
      </w:pPr>
    </w:p>
    <w:p w14:paraId="3C60DF61" w14:textId="77777777" w:rsidR="000977DE" w:rsidRPr="000977DE" w:rsidRDefault="000977DE" w:rsidP="00AD204C">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%39 tüketici açık peynir tüketirken, ambalajlı peynir tüketenlerin oranı daha fazladır. (%61) </w:t>
      </w:r>
    </w:p>
    <w:p w14:paraId="6B665E35" w14:textId="77777777" w:rsidR="000977DE" w:rsidRPr="000977DE" w:rsidRDefault="000977DE" w:rsidP="00AD204C">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Katılımcıların peynir tüketimindeki sağlık algısı şöyledir;</w:t>
      </w:r>
    </w:p>
    <w:p w14:paraId="271ED493" w14:textId="0C354864" w:rsidR="000977DE" w:rsidRPr="000977DE" w:rsidRDefault="000977DE" w:rsidP="00AD204C">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 xml:space="preserve">Tüketicilerin büyük bir oranı peyniri sağlık için tükettiklerini belirtirken %35’i tükettikleri peynirlerin doğal ve katkısız olduğunu </w:t>
      </w:r>
      <w:r w:rsidR="00882185">
        <w:rPr>
          <w:rFonts w:ascii="DINPro-Regular" w:eastAsia="Times New Roman" w:hAnsi="DINPro-Regular" w:cs="Arial"/>
          <w:color w:val="000000"/>
          <w:lang w:eastAsia="tr-TR"/>
        </w:rPr>
        <w:t xml:space="preserve">söylüyor. </w:t>
      </w:r>
      <w:r w:rsidRPr="000977DE">
        <w:rPr>
          <w:rFonts w:ascii="DINPro-Regular" w:eastAsia="Times New Roman" w:hAnsi="DINPro-Regular" w:cs="Arial"/>
          <w:color w:val="000000"/>
          <w:lang w:eastAsia="tr-TR"/>
        </w:rPr>
        <w:t xml:space="preserve">Açık peynirlerin daha doğal olduğunu düşünen %42 oranındaki tüketiciler ile açık peynir kullanan tüketici oranı da birbirine çok </w:t>
      </w:r>
      <w:r w:rsidR="00882185">
        <w:rPr>
          <w:rFonts w:ascii="DINPro-Regular" w:eastAsia="Times New Roman" w:hAnsi="DINPro-Regular" w:cs="Arial"/>
          <w:color w:val="000000"/>
          <w:lang w:eastAsia="tr-TR"/>
        </w:rPr>
        <w:t>yakın.</w:t>
      </w:r>
      <w:r w:rsidRPr="000977DE">
        <w:rPr>
          <w:rFonts w:ascii="DINPro-Regular" w:eastAsia="Times New Roman" w:hAnsi="DINPro-Regular" w:cs="Arial"/>
          <w:color w:val="000000"/>
          <w:lang w:eastAsia="tr-TR"/>
        </w:rPr>
        <w:t> %61’lik kısım açık peynir satın alırken hijyen bakımından tereddüt e</w:t>
      </w:r>
      <w:r w:rsidR="00882185">
        <w:rPr>
          <w:rFonts w:ascii="DINPro-Regular" w:eastAsia="Times New Roman" w:hAnsi="DINPro-Regular" w:cs="Arial"/>
          <w:color w:val="000000"/>
          <w:lang w:eastAsia="tr-TR"/>
        </w:rPr>
        <w:t>diyor</w:t>
      </w:r>
      <w:r w:rsidRPr="000977DE">
        <w:rPr>
          <w:rFonts w:ascii="DINPro-Regular" w:eastAsia="Times New Roman" w:hAnsi="DINPro-Regular" w:cs="Arial"/>
          <w:color w:val="000000"/>
          <w:lang w:eastAsia="tr-TR"/>
        </w:rPr>
        <w:t>. Paketli peyniri daha çok kullanan bu tüketiciler, açık peyniri nadiren</w:t>
      </w:r>
      <w:r w:rsidR="00882185">
        <w:rPr>
          <w:rFonts w:ascii="DINPro-Regular" w:eastAsia="Times New Roman" w:hAnsi="DINPro-Regular" w:cs="Arial"/>
          <w:color w:val="000000"/>
          <w:lang w:eastAsia="tr-TR"/>
        </w:rPr>
        <w:t xml:space="preserve"> </w:t>
      </w:r>
      <w:r w:rsidRPr="000977DE">
        <w:rPr>
          <w:rFonts w:ascii="DINPro-Regular" w:eastAsia="Times New Roman" w:hAnsi="DINPro-Regular" w:cs="Arial"/>
          <w:color w:val="000000"/>
          <w:lang w:eastAsia="tr-TR"/>
        </w:rPr>
        <w:t xml:space="preserve">de olsa satın </w:t>
      </w:r>
      <w:r w:rsidR="00882185">
        <w:rPr>
          <w:rFonts w:ascii="DINPro-Regular" w:eastAsia="Times New Roman" w:hAnsi="DINPro-Regular" w:cs="Arial"/>
          <w:color w:val="000000"/>
          <w:lang w:eastAsia="tr-TR"/>
        </w:rPr>
        <w:t>alıyor</w:t>
      </w:r>
      <w:r w:rsidRPr="000977DE">
        <w:rPr>
          <w:rFonts w:ascii="DINPro-Regular" w:eastAsia="Times New Roman" w:hAnsi="DINPro-Regular" w:cs="Arial"/>
          <w:color w:val="000000"/>
          <w:lang w:eastAsia="tr-TR"/>
        </w:rPr>
        <w:t>.</w:t>
      </w:r>
    </w:p>
    <w:p w14:paraId="4512048C" w14:textId="613363FF" w:rsidR="000977DE" w:rsidRDefault="000977DE" w:rsidP="00093920">
      <w:pPr>
        <w:spacing w:after="240" w:line="240" w:lineRule="auto"/>
        <w:rPr>
          <w:rFonts w:ascii="Arial" w:eastAsia="Times New Roman" w:hAnsi="Arial" w:cs="Arial"/>
          <w:b/>
          <w:bCs/>
          <w:color w:val="000000"/>
          <w:sz w:val="24"/>
          <w:szCs w:val="24"/>
          <w:lang w:eastAsia="tr-TR"/>
        </w:rPr>
      </w:pPr>
      <w:r w:rsidRPr="000977DE">
        <w:rPr>
          <w:rFonts w:ascii="Times New Roman" w:eastAsia="Times New Roman" w:hAnsi="Times New Roman" w:cs="Times New Roman"/>
          <w:sz w:val="24"/>
          <w:szCs w:val="24"/>
          <w:lang w:eastAsia="tr-TR"/>
        </w:rPr>
        <w:lastRenderedPageBreak/>
        <w:br/>
      </w:r>
      <w:r w:rsidRPr="000977DE">
        <w:rPr>
          <w:rFonts w:ascii="Arial" w:eastAsia="Times New Roman" w:hAnsi="Arial" w:cs="Arial"/>
          <w:b/>
          <w:bCs/>
          <w:color w:val="000000"/>
          <w:sz w:val="24"/>
          <w:szCs w:val="24"/>
          <w:lang w:eastAsia="tr-TR"/>
        </w:rPr>
        <w:t>Çiğ Süt ve Sağlık Farkındalığı</w:t>
      </w:r>
    </w:p>
    <w:p w14:paraId="00927EFD" w14:textId="0F1E6E7B" w:rsidR="00882185" w:rsidRDefault="00882185" w:rsidP="000977DE">
      <w:pPr>
        <w:spacing w:after="0" w:line="240" w:lineRule="auto"/>
        <w:rPr>
          <w:rFonts w:ascii="Arial" w:eastAsia="Times New Roman" w:hAnsi="Arial" w:cs="Arial"/>
          <w:b/>
          <w:bCs/>
          <w:color w:val="000000"/>
          <w:sz w:val="24"/>
          <w:szCs w:val="24"/>
          <w:lang w:eastAsia="tr-TR"/>
        </w:rPr>
      </w:pPr>
    </w:p>
    <w:p w14:paraId="5F454759" w14:textId="154C3C87" w:rsidR="000977DE" w:rsidRPr="000977DE"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Tüketilen süt ürünlerinin ne kadar sağlıklı, lezzetli ve hijyenik olduğuna dikkat ettiğimiz kadar onları nasıl tüketmemiz gerektiğine de bir o kadar dikkat etmemiz gerek</w:t>
      </w:r>
      <w:r w:rsidR="00093920">
        <w:rPr>
          <w:rFonts w:ascii="DINPro-Regular" w:eastAsia="Times New Roman" w:hAnsi="DINPro-Regular" w:cs="Arial"/>
          <w:color w:val="000000"/>
          <w:lang w:eastAsia="tr-TR"/>
        </w:rPr>
        <w:t xml:space="preserve">iyor. </w:t>
      </w:r>
      <w:r w:rsidRPr="000977DE">
        <w:rPr>
          <w:rFonts w:ascii="DINPro-Regular" w:eastAsia="Times New Roman" w:hAnsi="DINPro-Regular" w:cs="Arial"/>
          <w:color w:val="000000"/>
          <w:lang w:eastAsia="tr-TR"/>
        </w:rPr>
        <w:t xml:space="preserve">Sütün birçok yararının olmasının yanında bazı alerjik bünyeler için ve fazla tüketim sağlanması halinde bazı hastalıklara yol açabileceği gibi zararları da </w:t>
      </w:r>
      <w:r w:rsidR="00093920">
        <w:rPr>
          <w:rFonts w:ascii="DINPro-Regular" w:eastAsia="Times New Roman" w:hAnsi="DINPro-Regular" w:cs="Arial"/>
          <w:color w:val="000000"/>
          <w:lang w:eastAsia="tr-TR"/>
        </w:rPr>
        <w:t>oluyor</w:t>
      </w:r>
      <w:r w:rsidRPr="000977DE">
        <w:rPr>
          <w:rFonts w:ascii="DINPro-Regular" w:eastAsia="Times New Roman" w:hAnsi="DINPro-Regular" w:cs="Arial"/>
          <w:color w:val="000000"/>
          <w:lang w:eastAsia="tr-TR"/>
        </w:rPr>
        <w:t>. Bunların yanı sıra açık sütünde tüketilirken ısıtılmaması ve çiğ şekilde tüketilmesi de birçok bakterinin vücuda taşınmasına ve hastalıklara yol açabiliyor. </w:t>
      </w:r>
    </w:p>
    <w:p w14:paraId="1D2DE207" w14:textId="77777777" w:rsidR="00093920" w:rsidRDefault="00093920" w:rsidP="00882185">
      <w:pPr>
        <w:spacing w:after="0" w:line="240" w:lineRule="auto"/>
        <w:jc w:val="both"/>
        <w:rPr>
          <w:rFonts w:ascii="DINPro-Regular" w:eastAsia="Times New Roman" w:hAnsi="DINPro-Regular" w:cs="Arial"/>
          <w:color w:val="000000"/>
          <w:lang w:eastAsia="tr-TR"/>
        </w:rPr>
      </w:pPr>
    </w:p>
    <w:p w14:paraId="7FCF0F06" w14:textId="31CCB070" w:rsidR="000977DE" w:rsidRPr="000977DE"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Yapılan araştırma</w:t>
      </w:r>
      <w:r w:rsidR="00093920">
        <w:rPr>
          <w:rFonts w:ascii="DINPro-Regular" w:eastAsia="Times New Roman" w:hAnsi="DINPro-Regular" w:cs="Arial"/>
          <w:color w:val="000000"/>
          <w:lang w:eastAsia="tr-TR"/>
        </w:rPr>
        <w:t xml:space="preserve"> ile Twentify, tüketim oranlarının yanı sıra</w:t>
      </w:r>
      <w:r w:rsidRPr="000977DE">
        <w:rPr>
          <w:rFonts w:ascii="DINPro-Regular" w:eastAsia="Times New Roman" w:hAnsi="DINPro-Regular" w:cs="Arial"/>
          <w:color w:val="000000"/>
          <w:lang w:eastAsia="tr-TR"/>
        </w:rPr>
        <w:t xml:space="preserve"> katılımcıların sütün nasıl tüketildiği ve nelere yol açabileceği ile ilgili ne kadar bilgi sahibi olduklarını da </w:t>
      </w:r>
      <w:r w:rsidR="00093920">
        <w:rPr>
          <w:rFonts w:ascii="DINPro-Regular" w:eastAsia="Times New Roman" w:hAnsi="DINPro-Regular" w:cs="Arial"/>
          <w:color w:val="000000"/>
          <w:lang w:eastAsia="tr-TR"/>
        </w:rPr>
        <w:t>ar</w:t>
      </w:r>
      <w:r w:rsidR="00496913">
        <w:rPr>
          <w:rFonts w:ascii="DINPro-Regular" w:eastAsia="Times New Roman" w:hAnsi="DINPro-Regular" w:cs="Arial"/>
          <w:color w:val="000000"/>
          <w:lang w:eastAsia="tr-TR"/>
        </w:rPr>
        <w:t>aş</w:t>
      </w:r>
      <w:r w:rsidR="00093920">
        <w:rPr>
          <w:rFonts w:ascii="DINPro-Regular" w:eastAsia="Times New Roman" w:hAnsi="DINPro-Regular" w:cs="Arial"/>
          <w:color w:val="000000"/>
          <w:lang w:eastAsia="tr-TR"/>
        </w:rPr>
        <w:t>tırdı ve raporladı. Ç</w:t>
      </w:r>
      <w:r w:rsidRPr="000977DE">
        <w:rPr>
          <w:rFonts w:ascii="DINPro-Regular" w:eastAsia="Times New Roman" w:hAnsi="DINPro-Regular" w:cs="Arial"/>
          <w:color w:val="000000"/>
          <w:lang w:eastAsia="tr-TR"/>
        </w:rPr>
        <w:t>ıkan bulgular şöyledir;</w:t>
      </w:r>
    </w:p>
    <w:p w14:paraId="45805663" w14:textId="77777777" w:rsidR="000977DE" w:rsidRPr="000977DE" w:rsidRDefault="000977DE" w:rsidP="00882185">
      <w:pPr>
        <w:spacing w:after="0" w:line="240" w:lineRule="auto"/>
        <w:jc w:val="both"/>
        <w:rPr>
          <w:rFonts w:ascii="DINPro-Regular" w:eastAsia="Times New Roman" w:hAnsi="DINPro-Regular" w:cs="Arial"/>
          <w:color w:val="000000"/>
          <w:lang w:eastAsia="tr-TR"/>
        </w:rPr>
      </w:pPr>
    </w:p>
    <w:p w14:paraId="36A297BD" w14:textId="77777777" w:rsidR="00093920"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 xml:space="preserve">Katılımcıların yarısı net olarak açık sütün yol açabileceği hastalıklara dair bilgi sahibi olduklarını söylüyor. Süt tüketim oranına baktığımızda ise, bu bilgiye sahip olma oranının oldukça düşük olduğunu görüyoruz. Bu da katılımcıların diğer yarısının bu konuda yetersiz eğitime sahip olduğunu </w:t>
      </w:r>
      <w:r w:rsidR="00093920">
        <w:rPr>
          <w:rFonts w:ascii="DINPro-Regular" w:eastAsia="Times New Roman" w:hAnsi="DINPro-Regular" w:cs="Arial"/>
          <w:color w:val="000000"/>
          <w:lang w:eastAsia="tr-TR"/>
        </w:rPr>
        <w:t>gösteriyor.</w:t>
      </w:r>
    </w:p>
    <w:p w14:paraId="677EDB85" w14:textId="4AA1A779" w:rsidR="000977DE" w:rsidRPr="000977DE"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 </w:t>
      </w:r>
    </w:p>
    <w:p w14:paraId="12C1DEED" w14:textId="77777777" w:rsidR="00093920"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Pastörizasyona dair bilgi sahibi olan %63’lük kısım ile satın alınan açık sütün pastörize olup olmadığını kontrol eden oranda yine %63’tür. Katılımcıların yarısından fazlası sağlıklı süt tüketimi yapmak ist</w:t>
      </w:r>
      <w:r w:rsidR="00093920">
        <w:rPr>
          <w:rFonts w:ascii="DINPro-Regular" w:eastAsia="Times New Roman" w:hAnsi="DINPro-Regular" w:cs="Arial"/>
          <w:color w:val="000000"/>
          <w:lang w:eastAsia="tr-TR"/>
        </w:rPr>
        <w:t>iyor</w:t>
      </w:r>
      <w:r w:rsidRPr="000977DE">
        <w:rPr>
          <w:rFonts w:ascii="DINPro-Regular" w:eastAsia="Times New Roman" w:hAnsi="DINPro-Regular" w:cs="Arial"/>
          <w:color w:val="000000"/>
          <w:lang w:eastAsia="tr-TR"/>
        </w:rPr>
        <w:t xml:space="preserve"> ve pastörize süt tüket</w:t>
      </w:r>
      <w:r w:rsidR="00093920">
        <w:rPr>
          <w:rFonts w:ascii="DINPro-Regular" w:eastAsia="Times New Roman" w:hAnsi="DINPro-Regular" w:cs="Arial"/>
          <w:color w:val="000000"/>
          <w:lang w:eastAsia="tr-TR"/>
        </w:rPr>
        <w:t>iyor.</w:t>
      </w:r>
    </w:p>
    <w:p w14:paraId="08B86911" w14:textId="4494926B" w:rsidR="000977DE" w:rsidRPr="000977DE"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 </w:t>
      </w:r>
    </w:p>
    <w:p w14:paraId="25A36C4C" w14:textId="12593770" w:rsidR="000977DE"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 xml:space="preserve">Araştırma sonucunda katılımcıların yarısından fazlasının (%59) açık sütün yol açabileceği hastalıklar hakkında bilgi sahibi olmadığını görüyoruz. </w:t>
      </w:r>
      <w:r w:rsidRPr="000977DE">
        <w:rPr>
          <w:rFonts w:ascii="DINPro-Black" w:eastAsia="Times New Roman" w:hAnsi="DINPro-Black" w:cs="Arial"/>
          <w:color w:val="000000"/>
          <w:lang w:eastAsia="tr-TR"/>
        </w:rPr>
        <w:t>“Açık süt kesinlikle doğaldır” algısı tüketicilerin büyük bir kısmında etkili olduğu için hastalıklara neden olabileceği düşüncesi hiç akla gelm</w:t>
      </w:r>
      <w:r w:rsidR="00093920" w:rsidRPr="00093920">
        <w:rPr>
          <w:rFonts w:ascii="DINPro-Black" w:eastAsia="Times New Roman" w:hAnsi="DINPro-Black" w:cs="Arial"/>
          <w:color w:val="000000"/>
          <w:lang w:eastAsia="tr-TR"/>
        </w:rPr>
        <w:t>iyor.</w:t>
      </w:r>
      <w:r w:rsidR="00093920">
        <w:rPr>
          <w:rFonts w:ascii="DINPro-Regular" w:eastAsia="Times New Roman" w:hAnsi="DINPro-Regular" w:cs="Arial"/>
          <w:color w:val="000000"/>
          <w:lang w:eastAsia="tr-TR"/>
        </w:rPr>
        <w:t xml:space="preserve"> </w:t>
      </w:r>
      <w:r w:rsidRPr="000977DE">
        <w:rPr>
          <w:rFonts w:ascii="DINPro-Regular" w:eastAsia="Times New Roman" w:hAnsi="DINPro-Regular" w:cs="Arial"/>
          <w:color w:val="000000"/>
          <w:lang w:eastAsia="tr-TR"/>
        </w:rPr>
        <w:t xml:space="preserve">Dolayısıyla </w:t>
      </w:r>
      <w:r w:rsidR="00093920">
        <w:rPr>
          <w:rFonts w:ascii="DINPro-Regular" w:eastAsia="Times New Roman" w:hAnsi="DINPro-Regular" w:cs="Arial"/>
          <w:color w:val="000000"/>
          <w:lang w:eastAsia="tr-TR"/>
        </w:rPr>
        <w:t xml:space="preserve">toplumda </w:t>
      </w:r>
      <w:r w:rsidRPr="000977DE">
        <w:rPr>
          <w:rFonts w:ascii="DINPro-Regular" w:eastAsia="Times New Roman" w:hAnsi="DINPro-Regular" w:cs="Arial"/>
          <w:color w:val="000000"/>
          <w:lang w:eastAsia="tr-TR"/>
        </w:rPr>
        <w:t xml:space="preserve">süt tüketiminde yeterli farkındalık </w:t>
      </w:r>
      <w:r w:rsidR="00093920">
        <w:rPr>
          <w:rFonts w:ascii="DINPro-Regular" w:eastAsia="Times New Roman" w:hAnsi="DINPro-Regular" w:cs="Arial"/>
          <w:color w:val="000000"/>
          <w:lang w:eastAsia="tr-TR"/>
        </w:rPr>
        <w:t>oluşmadığını görüyoruz.</w:t>
      </w:r>
      <w:r w:rsidRPr="000977DE">
        <w:rPr>
          <w:rFonts w:ascii="DINPro-Regular" w:eastAsia="Times New Roman" w:hAnsi="DINPro-Regular" w:cs="Arial"/>
          <w:color w:val="000000"/>
          <w:lang w:eastAsia="tr-TR"/>
        </w:rPr>
        <w:t xml:space="preserve"> Katılımcıların sadece %23’ü açık sütün yol açtığı “</w:t>
      </w:r>
      <w:r w:rsidR="00093920" w:rsidRPr="000977DE">
        <w:rPr>
          <w:rFonts w:ascii="DINPro-Regular" w:eastAsia="Times New Roman" w:hAnsi="DINPro-Regular" w:cs="Arial"/>
          <w:color w:val="000000"/>
          <w:lang w:eastAsia="tr-TR"/>
        </w:rPr>
        <w:t>Brucella” hastalığını</w:t>
      </w:r>
      <w:r w:rsidRPr="000977DE">
        <w:rPr>
          <w:rFonts w:ascii="DINPro-Regular" w:eastAsia="Times New Roman" w:hAnsi="DINPro-Regular" w:cs="Arial"/>
          <w:color w:val="000000"/>
          <w:lang w:eastAsia="tr-TR"/>
        </w:rPr>
        <w:t xml:space="preserve"> </w:t>
      </w:r>
      <w:r w:rsidR="00093920">
        <w:rPr>
          <w:rFonts w:ascii="DINPro-Regular" w:eastAsia="Times New Roman" w:hAnsi="DINPro-Regular" w:cs="Arial"/>
          <w:color w:val="000000"/>
          <w:lang w:eastAsia="tr-TR"/>
        </w:rPr>
        <w:t>biliyor.</w:t>
      </w:r>
      <w:r w:rsidRPr="000977DE">
        <w:rPr>
          <w:rFonts w:ascii="DINPro-Regular" w:eastAsia="Times New Roman" w:hAnsi="DINPro-Regular" w:cs="Arial"/>
          <w:color w:val="000000"/>
          <w:lang w:eastAsia="tr-TR"/>
        </w:rPr>
        <w:t xml:space="preserve"> Diğer sebep olunan hastalıklara karşı</w:t>
      </w:r>
      <w:r w:rsidR="00093920">
        <w:rPr>
          <w:rFonts w:ascii="DINPro-Regular" w:eastAsia="Times New Roman" w:hAnsi="DINPro-Regular" w:cs="Arial"/>
          <w:color w:val="000000"/>
          <w:lang w:eastAsia="tr-TR"/>
        </w:rPr>
        <w:t xml:space="preserve"> da</w:t>
      </w:r>
      <w:r w:rsidRPr="000977DE">
        <w:rPr>
          <w:rFonts w:ascii="DINPro-Regular" w:eastAsia="Times New Roman" w:hAnsi="DINPro-Regular" w:cs="Arial"/>
          <w:color w:val="000000"/>
          <w:lang w:eastAsia="tr-TR"/>
        </w:rPr>
        <w:t xml:space="preserve"> %18’lik bir dilimin bilgisi </w:t>
      </w:r>
      <w:r w:rsidR="00093920">
        <w:rPr>
          <w:rFonts w:ascii="DINPro-Regular" w:eastAsia="Times New Roman" w:hAnsi="DINPro-Regular" w:cs="Arial"/>
          <w:color w:val="000000"/>
          <w:lang w:eastAsia="tr-TR"/>
        </w:rPr>
        <w:t>olduğu raporlanıyor.</w:t>
      </w:r>
    </w:p>
    <w:p w14:paraId="45C9E8C2" w14:textId="77777777" w:rsidR="00093920" w:rsidRPr="000977DE" w:rsidRDefault="00093920" w:rsidP="00882185">
      <w:pPr>
        <w:spacing w:after="0" w:line="240" w:lineRule="auto"/>
        <w:jc w:val="both"/>
        <w:rPr>
          <w:rFonts w:ascii="DINPro-Regular" w:eastAsia="Times New Roman" w:hAnsi="DINPro-Regular" w:cs="Arial"/>
          <w:color w:val="000000"/>
          <w:lang w:eastAsia="tr-TR"/>
        </w:rPr>
      </w:pPr>
    </w:p>
    <w:p w14:paraId="097E5F27" w14:textId="7B50AE15" w:rsidR="000977DE" w:rsidRPr="000977DE" w:rsidRDefault="000977DE" w:rsidP="00882185">
      <w:pPr>
        <w:spacing w:after="0" w:line="240" w:lineRule="auto"/>
        <w:jc w:val="both"/>
        <w:rPr>
          <w:rFonts w:ascii="DINPro-Regular" w:eastAsia="Times New Roman" w:hAnsi="DINPro-Regular" w:cs="Arial"/>
          <w:color w:val="000000"/>
          <w:lang w:eastAsia="tr-TR"/>
        </w:rPr>
      </w:pPr>
      <w:r w:rsidRPr="000977DE">
        <w:rPr>
          <w:rFonts w:ascii="DINPro-Regular" w:eastAsia="Times New Roman" w:hAnsi="DINPro-Regular" w:cs="Arial"/>
          <w:color w:val="000000"/>
          <w:lang w:eastAsia="tr-TR"/>
        </w:rPr>
        <w:t>Süt ve süt ürünlerinin nasıl tüketileceği, doğru tüketim olmazsa nelere yol açabileceği konusunda tüketicilerin farkındalık seviyesinin artırılması</w:t>
      </w:r>
      <w:r w:rsidR="00093920">
        <w:rPr>
          <w:rFonts w:ascii="DINPro-Regular" w:eastAsia="Times New Roman" w:hAnsi="DINPro-Regular" w:cs="Arial"/>
          <w:color w:val="000000"/>
          <w:lang w:eastAsia="tr-TR"/>
        </w:rPr>
        <w:t>nın,</w:t>
      </w:r>
      <w:r w:rsidRPr="000977DE">
        <w:rPr>
          <w:rFonts w:ascii="DINPro-Regular" w:eastAsia="Times New Roman" w:hAnsi="DINPro-Regular" w:cs="Arial"/>
          <w:color w:val="000000"/>
          <w:lang w:eastAsia="tr-TR"/>
        </w:rPr>
        <w:t xml:space="preserve"> sağlık ve hijyen konularına çekilen dikkat açısından faydalı </w:t>
      </w:r>
      <w:r w:rsidR="00093920">
        <w:rPr>
          <w:rFonts w:ascii="DINPro-Regular" w:eastAsia="Times New Roman" w:hAnsi="DINPro-Regular" w:cs="Arial"/>
          <w:color w:val="000000"/>
          <w:lang w:eastAsia="tr-TR"/>
        </w:rPr>
        <w:t>olacağını düşünüyoruz.</w:t>
      </w:r>
      <w:r w:rsidRPr="000977DE">
        <w:rPr>
          <w:rFonts w:ascii="DINPro-Regular" w:eastAsia="Times New Roman" w:hAnsi="DINPro-Regular" w:cs="Arial"/>
          <w:color w:val="000000"/>
          <w:lang w:eastAsia="tr-TR"/>
        </w:rPr>
        <w:t> </w:t>
      </w:r>
    </w:p>
    <w:p w14:paraId="41A0F6D1" w14:textId="6FF994DC" w:rsidR="000977DE" w:rsidRDefault="000977DE" w:rsidP="00D9661C">
      <w:pPr>
        <w:spacing w:line="240" w:lineRule="auto"/>
        <w:rPr>
          <w:rFonts w:ascii="DINPro-Regular" w:hAnsi="DINPro-Regular" w:cs="Open Sans"/>
          <w:b/>
          <w:bCs/>
          <w:color w:val="616161"/>
          <w:sz w:val="24"/>
          <w:szCs w:val="24"/>
          <w:shd w:val="clear" w:color="auto" w:fill="FFFFFF"/>
        </w:rPr>
      </w:pPr>
    </w:p>
    <w:p w14:paraId="54D0ADD0" w14:textId="77777777" w:rsidR="00093920" w:rsidRDefault="00093920" w:rsidP="00D9661C">
      <w:pPr>
        <w:spacing w:line="240" w:lineRule="auto"/>
        <w:rPr>
          <w:rFonts w:ascii="DINPro-Regular" w:hAnsi="DINPro-Regular" w:cs="Open Sans"/>
          <w:b/>
          <w:bCs/>
          <w:color w:val="616161"/>
          <w:sz w:val="24"/>
          <w:szCs w:val="24"/>
          <w:shd w:val="clear" w:color="auto" w:fill="FFFFFF"/>
        </w:rPr>
      </w:pPr>
    </w:p>
    <w:p w14:paraId="102A7E32" w14:textId="77777777"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t>Bilgi İçin:</w:t>
      </w:r>
    </w:p>
    <w:p w14:paraId="4937F1CC" w14:textId="3386A0E2"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11" w:history="1">
        <w:r w:rsidRPr="002067A6">
          <w:rPr>
            <w:rStyle w:val="Kpr"/>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186FB3A9" w14:textId="32D9FE32" w:rsidR="002F5100" w:rsidRPr="00093920" w:rsidRDefault="002067A6" w:rsidP="00093920">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12" w:history="1">
        <w:r w:rsidRPr="002067A6">
          <w:rPr>
            <w:rStyle w:val="Kpr"/>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77FAF676" w14:textId="41774A71" w:rsidR="002067A6" w:rsidRDefault="002067A6" w:rsidP="002067A6">
      <w:pPr>
        <w:spacing w:before="100" w:beforeAutospacing="1" w:after="100" w:afterAutospacing="1"/>
        <w:jc w:val="both"/>
        <w:rPr>
          <w:rFonts w:ascii="DINPro-Black" w:hAnsi="DINPro-Black" w:cs="Arial"/>
          <w:b/>
          <w:bCs/>
          <w:sz w:val="18"/>
          <w:szCs w:val="18"/>
          <w:u w:val="single"/>
        </w:rPr>
      </w:pPr>
      <w:r w:rsidRPr="002067A6">
        <w:rPr>
          <w:rFonts w:ascii="DINPro-Black" w:hAnsi="DINPro-Black" w:cs="Arial"/>
          <w:b/>
          <w:bCs/>
          <w:sz w:val="18"/>
          <w:szCs w:val="18"/>
          <w:u w:val="single"/>
        </w:rPr>
        <w:t>Twentify Hakkında</w:t>
      </w:r>
    </w:p>
    <w:p w14:paraId="13CAD9CE" w14:textId="0B901DF5" w:rsidR="000977DE" w:rsidRPr="00D9661C" w:rsidRDefault="000977DE" w:rsidP="00093920">
      <w:pPr>
        <w:rPr>
          <w:rFonts w:ascii="DINPro-Regular" w:hAnsi="DINPro-Regular"/>
        </w:rPr>
      </w:pPr>
      <w:r w:rsidRPr="000977DE">
        <w:rPr>
          <w:rFonts w:ascii="DINPro-Regular" w:hAnsi="DINPro-Regular" w:cs="Open Sans"/>
          <w:color w:val="72808E"/>
          <w:spacing w:val="3"/>
          <w:sz w:val="18"/>
          <w:szCs w:val="18"/>
        </w:rPr>
        <w:t>2014 yılında kurulan Twentify, geliştirdiği teknolojilerle tüketicilere kendi ortamlarında ulaşarak, markalarla olan etkileşim anlarını çözümleyen ve markalara içgörü temelli büyüme fırsatları yaratan bir tüketici araştırma şirketidir. Kitle kaynaklı mobil araştırma paneli Bounty ile dünya çapında 1.3 milyondan fazla tüketiciye saatler içerisinde erişebilmektedir.</w:t>
      </w:r>
    </w:p>
    <w:sectPr w:rsidR="000977DE" w:rsidRPr="00D9661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E4E4E" w14:textId="77777777" w:rsidR="00DC2069" w:rsidRDefault="00DC2069" w:rsidP="00306307">
      <w:pPr>
        <w:spacing w:after="0" w:line="240" w:lineRule="auto"/>
      </w:pPr>
      <w:r>
        <w:separator/>
      </w:r>
    </w:p>
  </w:endnote>
  <w:endnote w:type="continuationSeparator" w:id="0">
    <w:p w14:paraId="0D43DA5A" w14:textId="77777777" w:rsidR="00DC2069" w:rsidRDefault="00DC2069"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INPro-Black">
    <w:altName w:val="Calibri"/>
    <w:panose1 w:val="02000503030000020004"/>
    <w:charset w:val="00"/>
    <w:family w:val="modern"/>
    <w:notTrueType/>
    <w:pitch w:val="variable"/>
    <w:sig w:usb0="800002AF" w:usb1="4000206A" w:usb2="00000000" w:usb3="00000000" w:csb0="0000009F" w:csb1="00000000"/>
  </w:font>
  <w:font w:name="DINPro-Medium">
    <w:altName w:val="Calibri"/>
    <w:panose1 w:val="02000503030000020004"/>
    <w:charset w:val="00"/>
    <w:family w:val="modern"/>
    <w:notTrueType/>
    <w:pitch w:val="variable"/>
    <w:sig w:usb0="800002AF" w:usb1="4000206A" w:usb2="00000000" w:usb3="00000000" w:csb0="0000009F" w:csb1="00000000"/>
  </w:font>
  <w:font w:name="DINPro-Regular">
    <w:altName w:val="Calibri"/>
    <w:panose1 w:val="02000503030000020004"/>
    <w:charset w:val="00"/>
    <w:family w:val="modern"/>
    <w:notTrueType/>
    <w:pitch w:val="variable"/>
    <w:sig w:usb0="800002AF" w:usb1="4000206A" w:usb2="00000000" w:usb3="00000000" w:csb0="0000009F" w:csb1="00000000"/>
  </w:font>
  <w:font w:name="Arial">
    <w:panose1 w:val="020B0604020202020204"/>
    <w:charset w:val="A2"/>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2860" w14:textId="1092D7F9" w:rsidR="005E57EE" w:rsidRPr="005E57EE" w:rsidRDefault="005E57EE" w:rsidP="005E57EE">
    <w:pPr>
      <w:pStyle w:val="AltBilgi"/>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ADAD1" w14:textId="77777777" w:rsidR="00DC2069" w:rsidRDefault="00DC2069" w:rsidP="00306307">
      <w:pPr>
        <w:spacing w:after="0" w:line="240" w:lineRule="auto"/>
      </w:pPr>
      <w:r>
        <w:separator/>
      </w:r>
    </w:p>
  </w:footnote>
  <w:footnote w:type="continuationSeparator" w:id="0">
    <w:p w14:paraId="6BC2CE40" w14:textId="77777777" w:rsidR="00DC2069" w:rsidRDefault="00DC2069"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5338" w14:textId="05B61407" w:rsidR="00306307" w:rsidRDefault="00306307">
    <w:pPr>
      <w:pStyle w:val="stBilgi"/>
    </w:pPr>
    <w:r>
      <w:rPr>
        <w:noProof/>
      </w:rPr>
      <w:drawing>
        <wp:inline distT="0" distB="0" distL="0" distR="0" wp14:anchorId="30CF9AC5" wp14:editId="55EFB7FA">
          <wp:extent cx="2689225" cy="7162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689225" cy="71628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93920"/>
    <w:rsid w:val="000977DE"/>
    <w:rsid w:val="000D183D"/>
    <w:rsid w:val="001B4000"/>
    <w:rsid w:val="001E1D5E"/>
    <w:rsid w:val="002067A6"/>
    <w:rsid w:val="002F5100"/>
    <w:rsid w:val="00306307"/>
    <w:rsid w:val="00373B2B"/>
    <w:rsid w:val="003B78A6"/>
    <w:rsid w:val="00434AB1"/>
    <w:rsid w:val="00496913"/>
    <w:rsid w:val="004C7620"/>
    <w:rsid w:val="00523F63"/>
    <w:rsid w:val="005C1FCD"/>
    <w:rsid w:val="005E57EE"/>
    <w:rsid w:val="00632E97"/>
    <w:rsid w:val="006C32BB"/>
    <w:rsid w:val="006F5381"/>
    <w:rsid w:val="00700C1E"/>
    <w:rsid w:val="007A1DCC"/>
    <w:rsid w:val="00882185"/>
    <w:rsid w:val="009A7CB4"/>
    <w:rsid w:val="00AC4F4C"/>
    <w:rsid w:val="00AC63E1"/>
    <w:rsid w:val="00AC711D"/>
    <w:rsid w:val="00AD204C"/>
    <w:rsid w:val="00BA0BB5"/>
    <w:rsid w:val="00C16275"/>
    <w:rsid w:val="00CB221F"/>
    <w:rsid w:val="00CB67E1"/>
    <w:rsid w:val="00CF7254"/>
    <w:rsid w:val="00D015DA"/>
    <w:rsid w:val="00D147AF"/>
    <w:rsid w:val="00D9661C"/>
    <w:rsid w:val="00DC2069"/>
    <w:rsid w:val="00E82E5F"/>
    <w:rsid w:val="00E94B46"/>
    <w:rsid w:val="00EB18B0"/>
    <w:rsid w:val="00F00283"/>
    <w:rsid w:val="00F3191D"/>
    <w:rsid w:val="00F766FF"/>
    <w:rsid w:val="00FB1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61C"/>
    <w:rPr>
      <w:color w:val="0000FF"/>
      <w:u w:val="single"/>
    </w:rPr>
  </w:style>
  <w:style w:type="paragraph" w:styleId="stBilgi">
    <w:name w:val="header"/>
    <w:basedOn w:val="Normal"/>
    <w:link w:val="stBilgiChar"/>
    <w:uiPriority w:val="99"/>
    <w:unhideWhenUsed/>
    <w:rsid w:val="003063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6307"/>
  </w:style>
  <w:style w:type="paragraph" w:styleId="AltBilgi">
    <w:name w:val="footer"/>
    <w:basedOn w:val="Normal"/>
    <w:link w:val="AltBilgiChar"/>
    <w:uiPriority w:val="99"/>
    <w:unhideWhenUsed/>
    <w:rsid w:val="003063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6307"/>
  </w:style>
  <w:style w:type="character" w:styleId="zmlenmeyenBahsetme">
    <w:name w:val="Unresolved Mention"/>
    <w:basedOn w:val="VarsaylanParagrafYazTipi"/>
    <w:uiPriority w:val="99"/>
    <w:semiHidden/>
    <w:unhideWhenUsed/>
    <w:rsid w:val="002067A6"/>
    <w:rPr>
      <w:color w:val="605E5C"/>
      <w:shd w:val="clear" w:color="auto" w:fill="E1DFDD"/>
    </w:rPr>
  </w:style>
  <w:style w:type="character" w:styleId="Gl">
    <w:name w:val="Strong"/>
    <w:basedOn w:val="VarsaylanParagrafYazTipi"/>
    <w:uiPriority w:val="22"/>
    <w:qFormat/>
    <w:rsid w:val="002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303699127">
      <w:bodyDiv w:val="1"/>
      <w:marLeft w:val="0"/>
      <w:marRight w:val="0"/>
      <w:marTop w:val="0"/>
      <w:marBottom w:val="0"/>
      <w:divBdr>
        <w:top w:val="none" w:sz="0" w:space="0" w:color="auto"/>
        <w:left w:val="none" w:sz="0" w:space="0" w:color="auto"/>
        <w:bottom w:val="none" w:sz="0" w:space="0" w:color="auto"/>
        <w:right w:val="none" w:sz="0" w:space="0" w:color="auto"/>
      </w:divBdr>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1341542745">
      <w:bodyDiv w:val="1"/>
      <w:marLeft w:val="0"/>
      <w:marRight w:val="0"/>
      <w:marTop w:val="0"/>
      <w:marBottom w:val="0"/>
      <w:divBdr>
        <w:top w:val="none" w:sz="0" w:space="0" w:color="auto"/>
        <w:left w:val="none" w:sz="0" w:space="0" w:color="auto"/>
        <w:bottom w:val="none" w:sz="0" w:space="0" w:color="auto"/>
        <w:right w:val="none" w:sz="0" w:space="0" w:color="auto"/>
      </w:divBdr>
    </w:div>
    <w:div w:id="1571428086">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nilay.aydogan@goodworks.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ugce.oral@goodworks.com.t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5</Pages>
  <Words>1443</Words>
  <Characters>8229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Nilay AYDOGAN</cp:lastModifiedBy>
  <cp:revision>17</cp:revision>
  <dcterms:created xsi:type="dcterms:W3CDTF">2021-07-30T13:00:00Z</dcterms:created>
  <dcterms:modified xsi:type="dcterms:W3CDTF">2021-08-05T14:18:00Z</dcterms:modified>
</cp:coreProperties>
</file>